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AF" w:rsidRDefault="00BE0AAF" w:rsidP="00BE0AAF">
      <w:pPr>
        <w:ind w:firstLine="0"/>
        <w:jc w:val="center"/>
        <w:rPr>
          <w:rFonts w:ascii="新細明體" w:eastAsia="標楷體" w:hAnsi="新細明體" w:cs="新細明體"/>
          <w:b/>
          <w:sz w:val="32"/>
          <w:szCs w:val="32"/>
        </w:rPr>
      </w:pPr>
      <w:bookmarkStart w:id="0" w:name="_GoBack"/>
      <w:r>
        <w:rPr>
          <w:rFonts w:ascii="標楷體" w:eastAsia="標楷體" w:hAnsi="標楷體" w:cs="標楷體" w:hint="eastAsia"/>
          <w:b/>
          <w:sz w:val="32"/>
          <w:szCs w:val="32"/>
        </w:rPr>
        <w:t>苗栗縣通霄國民中學11</w:t>
      </w:r>
      <w:r w:rsidR="004D789D">
        <w:rPr>
          <w:rFonts w:ascii="標楷體" w:eastAsia="標楷體" w:hAnsi="標楷體" w:cs="標楷體" w:hint="eastAsia"/>
          <w:b/>
          <w:sz w:val="32"/>
          <w:szCs w:val="32"/>
        </w:rPr>
        <w:t>3</w:t>
      </w:r>
      <w:r>
        <w:rPr>
          <w:rFonts w:ascii="標楷體" w:eastAsia="標楷體" w:hAnsi="標楷體" w:cs="標楷體" w:hint="eastAsia"/>
          <w:b/>
          <w:sz w:val="32"/>
          <w:szCs w:val="32"/>
        </w:rPr>
        <w:t>學年度第一學期九年級自然科學領域課程計畫(合科)</w:t>
      </w:r>
    </w:p>
    <w:bookmarkEnd w:id="0"/>
    <w:p w:rsidR="00BE0AAF" w:rsidRDefault="00BE0AAF" w:rsidP="00BF48E9">
      <w:pPr>
        <w:snapToGrid w:val="0"/>
        <w:ind w:firstLine="0"/>
        <w:jc w:val="left"/>
        <w:rPr>
          <w:rFonts w:ascii="標楷體" w:eastAsia="標楷體" w:hAnsi="標楷體" w:cs="標楷體"/>
          <w:sz w:val="28"/>
          <w:szCs w:val="28"/>
        </w:rPr>
      </w:pPr>
    </w:p>
    <w:p w:rsidR="00DC68B9" w:rsidRDefault="00D77ECD" w:rsidP="00BF48E9">
      <w:pPr>
        <w:snapToGrid w:val="0"/>
        <w:ind w:firstLine="0"/>
        <w:jc w:val="left"/>
        <w:rPr>
          <w:rFonts w:eastAsia="標楷體"/>
          <w:sz w:val="28"/>
          <w:szCs w:val="28"/>
        </w:rPr>
      </w:pPr>
      <w:r>
        <w:rPr>
          <w:rFonts w:ascii="標楷體" w:eastAsia="標楷體" w:hAnsi="標楷體" w:cs="標楷體"/>
          <w:sz w:val="28"/>
          <w:szCs w:val="28"/>
        </w:rPr>
        <w:t>一、本領域每週學習節數（3）節，銜接或補強節數（ ）節，本學期共（63）節。</w:t>
      </w:r>
    </w:p>
    <w:p w:rsidR="00DC68B9" w:rsidRPr="00DA193A" w:rsidRDefault="00D77ECD" w:rsidP="00BF48E9">
      <w:pPr>
        <w:snapToGrid w:val="0"/>
        <w:ind w:firstLine="0"/>
        <w:jc w:val="left"/>
        <w:rPr>
          <w:rFonts w:ascii="標楷體" w:eastAsia="標楷體" w:hAnsi="標楷體"/>
          <w:sz w:val="28"/>
        </w:rPr>
      </w:pPr>
      <w:r>
        <w:rPr>
          <w:rFonts w:ascii="標楷體" w:eastAsia="標楷體" w:hAnsi="標楷體" w:cs="標楷體"/>
          <w:sz w:val="28"/>
          <w:szCs w:val="28"/>
        </w:rPr>
        <w:t>二、本學期學習目標：</w:t>
      </w:r>
    </w:p>
    <w:tbl>
      <w:tblPr>
        <w:tblW w:w="146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29"/>
      </w:tblGrid>
      <w:tr w:rsidR="00DC68B9" w:rsidRPr="00661273" w:rsidTr="00BE0AAF">
        <w:tc>
          <w:tcPr>
            <w:tcW w:w="14629" w:type="dxa"/>
            <w:shd w:val="clear" w:color="auto" w:fill="auto"/>
          </w:tcPr>
          <w:p w:rsidR="00DC68B9" w:rsidRPr="00DC68B9" w:rsidRDefault="00D77ECD"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BE0AAF" w:rsidTr="00BE0AAF">
        <w:tc>
          <w:tcPr>
            <w:tcW w:w="14629" w:type="dxa"/>
            <w:shd w:val="clear" w:color="auto" w:fill="auto"/>
          </w:tcPr>
          <w:p w:rsidR="00AF624D" w:rsidRDefault="00D77ECD" w:rsidP="00031DB3">
            <w:pPr>
              <w:widowControl w:val="0"/>
              <w:snapToGrid w:val="0"/>
              <w:ind w:firstLine="0"/>
              <w:rPr>
                <w:rFonts w:ascii="標楷體" w:eastAsia="標楷體" w:hAnsi="標楷體"/>
                <w:sz w:val="24"/>
                <w:szCs w:val="24"/>
              </w:rPr>
            </w:pPr>
            <w:r w:rsidRPr="00AF624D">
              <w:rPr>
                <w:rFonts w:ascii="標楷體" w:eastAsia="標楷體" w:hAnsi="標楷體" w:cs="標楷體"/>
                <w:sz w:val="24"/>
                <w:szCs w:val="24"/>
              </w:rPr>
              <w:t>第五冊</w:t>
            </w:r>
          </w:p>
          <w:p w:rsidR="00031DB3" w:rsidRDefault="00D77ECD" w:rsidP="00031DB3">
            <w:pPr>
              <w:widowControl w:val="0"/>
              <w:snapToGrid w:val="0"/>
              <w:ind w:firstLine="0"/>
              <w:rPr>
                <w:rFonts w:ascii="標楷體" w:eastAsia="標楷體" w:hAnsi="標楷體"/>
                <w:sz w:val="24"/>
                <w:szCs w:val="24"/>
              </w:rPr>
            </w:pPr>
            <w:r>
              <w:rPr>
                <w:rFonts w:ascii="標楷體" w:eastAsia="標楷體" w:hAnsi="標楷體" w:cs="標楷體"/>
                <w:sz w:val="24"/>
                <w:szCs w:val="24"/>
              </w:rPr>
              <w:t>1.了解速率、速度與加速度；牛頓三大運動定律以及運動的規則。</w:t>
            </w:r>
          </w:p>
          <w:p w:rsidR="00031DB3" w:rsidRDefault="00D77ECD" w:rsidP="00031DB3">
            <w:pPr>
              <w:widowControl w:val="0"/>
              <w:snapToGrid w:val="0"/>
              <w:ind w:firstLine="0"/>
              <w:rPr>
                <w:rFonts w:ascii="標楷體" w:eastAsia="標楷體" w:hAnsi="標楷體"/>
                <w:sz w:val="24"/>
                <w:szCs w:val="24"/>
              </w:rPr>
            </w:pPr>
            <w:r>
              <w:rPr>
                <w:rFonts w:ascii="標楷體" w:eastAsia="標楷體" w:hAnsi="標楷體" w:cs="標楷體"/>
                <w:sz w:val="24"/>
                <w:szCs w:val="24"/>
              </w:rPr>
              <w:t>2.認識力的作用與能量的概念，並應用到生活中；認識簡單機械與運輸。</w:t>
            </w:r>
          </w:p>
          <w:p w:rsidR="00031DB3" w:rsidRDefault="00D77ECD" w:rsidP="00031DB3">
            <w:pPr>
              <w:widowControl w:val="0"/>
              <w:snapToGrid w:val="0"/>
              <w:ind w:firstLine="0"/>
              <w:rPr>
                <w:rFonts w:ascii="標楷體" w:eastAsia="標楷體" w:hAnsi="標楷體"/>
                <w:sz w:val="24"/>
                <w:szCs w:val="24"/>
              </w:rPr>
            </w:pPr>
            <w:r>
              <w:rPr>
                <w:rFonts w:ascii="標楷體" w:eastAsia="標楷體" w:hAnsi="標楷體" w:cs="標楷體"/>
                <w:sz w:val="24"/>
                <w:szCs w:val="24"/>
              </w:rPr>
              <w:t>3.探討基本靜電現象與電的基本性質，並學習如何測量電壓、電流和電阻。</w:t>
            </w:r>
          </w:p>
          <w:p w:rsidR="00031DB3" w:rsidRDefault="00D77ECD" w:rsidP="00031DB3">
            <w:pPr>
              <w:widowControl w:val="0"/>
              <w:snapToGrid w:val="0"/>
              <w:ind w:firstLine="0"/>
              <w:rPr>
                <w:rFonts w:ascii="標楷體" w:eastAsia="標楷體" w:hAnsi="標楷體"/>
                <w:sz w:val="24"/>
                <w:szCs w:val="24"/>
              </w:rPr>
            </w:pPr>
            <w:r>
              <w:rPr>
                <w:rFonts w:ascii="標楷體" w:eastAsia="標楷體" w:hAnsi="標楷體" w:cs="標楷體"/>
                <w:sz w:val="24"/>
                <w:szCs w:val="24"/>
              </w:rPr>
              <w:t>4.認識地球的環境、地質構造與事件；了解宇宙中天體的運動規則，日地月的相對運動。</w:t>
            </w:r>
          </w:p>
        </w:tc>
      </w:tr>
      <w:tr w:rsidR="00DC68B9" w:rsidRPr="00661273" w:rsidTr="00BE0AAF">
        <w:tc>
          <w:tcPr>
            <w:tcW w:w="14629" w:type="dxa"/>
            <w:shd w:val="clear" w:color="auto" w:fill="auto"/>
          </w:tcPr>
          <w:p w:rsidR="00DC68B9" w:rsidRPr="00DC68B9" w:rsidRDefault="00D77ECD"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BE0AAF">
        <w:tc>
          <w:tcPr>
            <w:tcW w:w="14629" w:type="dxa"/>
            <w:shd w:val="clear" w:color="auto" w:fill="auto"/>
          </w:tcPr>
          <w:p w:rsidR="008671CD" w:rsidRDefault="00D77ECD" w:rsidP="008671CD">
            <w:pPr>
              <w:widowControl w:val="0"/>
              <w:snapToGrid w:val="0"/>
              <w:ind w:firstLine="0"/>
              <w:rPr>
                <w:rFonts w:ascii="標楷體" w:eastAsia="標楷體" w:hAnsi="標楷體"/>
                <w:sz w:val="24"/>
                <w:szCs w:val="24"/>
              </w:rPr>
            </w:pPr>
            <w:r w:rsidRPr="00AF624D">
              <w:rPr>
                <w:rFonts w:ascii="標楷體" w:eastAsia="標楷體" w:hAnsi="標楷體" w:cs="標楷體"/>
                <w:sz w:val="24"/>
                <w:szCs w:val="24"/>
              </w:rPr>
              <w:t>第五冊</w:t>
            </w:r>
          </w:p>
          <w:p w:rsidR="00663DB5" w:rsidRPr="00663DB5" w:rsidRDefault="00D77ECD" w:rsidP="00663DB5">
            <w:pPr>
              <w:widowControl w:val="0"/>
              <w:snapToGrid w:val="0"/>
              <w:ind w:firstLine="0"/>
              <w:rPr>
                <w:rFonts w:ascii="標楷體" w:eastAsia="標楷體" w:hAnsi="標楷體"/>
                <w:sz w:val="24"/>
                <w:szCs w:val="24"/>
              </w:rPr>
            </w:pPr>
            <w:r>
              <w:rPr>
                <w:rFonts w:ascii="標楷體" w:eastAsia="標楷體" w:hAnsi="標楷體" w:cs="標楷體"/>
                <w:noProof/>
                <w:sz w:val="24"/>
                <w:szCs w:val="24"/>
              </w:rPr>
              <w:lastRenderedPageBreak/>
              <w:drawing>
                <wp:inline distT="0" distB="0" distL="0" distR="0">
                  <wp:extent cx="1847850" cy="5181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5181600"/>
                          </a:xfrm>
                          <a:prstGeom prst="rect">
                            <a:avLst/>
                          </a:prstGeom>
                          <a:noFill/>
                          <a:ln>
                            <a:noFill/>
                          </a:ln>
                        </pic:spPr>
                      </pic:pic>
                    </a:graphicData>
                  </a:graphic>
                </wp:inline>
              </w:drawing>
            </w:r>
          </w:p>
        </w:tc>
      </w:tr>
    </w:tbl>
    <w:p w:rsidR="00DC68B9" w:rsidRPr="00AF5D81" w:rsidRDefault="000E48DA" w:rsidP="00DC68B9">
      <w:pPr>
        <w:snapToGrid w:val="0"/>
        <w:ind w:left="567"/>
        <w:rPr>
          <w:rFonts w:ascii="標楷體" w:eastAsia="標楷體" w:hAnsi="標楷體"/>
          <w:szCs w:val="28"/>
        </w:rPr>
      </w:pPr>
    </w:p>
    <w:p w:rsidR="00DC68B9" w:rsidRPr="00BF48E9" w:rsidRDefault="00D77ECD"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z w:val="24"/>
                <w:szCs w:val="24"/>
              </w:rPr>
              <w:lastRenderedPageBreak/>
              <w:t>教學期程</w:t>
            </w:r>
          </w:p>
        </w:tc>
        <w:tc>
          <w:tcPr>
            <w:tcW w:w="4111" w:type="dxa"/>
            <w:gridSpan w:val="2"/>
            <w:vAlign w:val="center"/>
          </w:tcPr>
          <w:p w:rsidR="00DC68B9" w:rsidRPr="00DC68B9" w:rsidRDefault="00D77ECD"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D77EC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t>一</w:t>
            </w:r>
          </w:p>
          <w:p w:rsidR="00AD4A77" w:rsidRPr="00047C70" w:rsidRDefault="00D77ECD" w:rsidP="00D97356">
            <w:pPr>
              <w:ind w:firstLine="0"/>
              <w:jc w:val="left"/>
              <w:rPr>
                <w:rFonts w:ascii="標楷體" w:eastAsia="標楷體" w:hAnsi="標楷體"/>
              </w:rPr>
            </w:pPr>
            <w:r>
              <w:rPr>
                <w:rFonts w:ascii="標楷體" w:eastAsia="標楷體" w:hAnsi="標楷體" w:cs="標楷體"/>
              </w:rPr>
              <w:t>8/28-9/01</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w:t>
            </w:r>
            <w:r w:rsidRPr="00887CDE">
              <w:rPr>
                <w:rFonts w:eastAsia="標楷體"/>
                <w:color w:val="auto"/>
                <w:sz w:val="20"/>
                <w:szCs w:val="20"/>
              </w:rPr>
              <w:lastRenderedPageBreak/>
              <w:t>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D123A4">
              <w:rPr>
                <w:rFonts w:ascii="標楷體" w:eastAsia="標楷體" w:hAnsi="標楷體" w:cs="標楷體"/>
              </w:rPr>
              <w:t>了解平日常見科技產品的用途與運作方式。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887CDE">
              <w:rPr>
                <w:rFonts w:ascii="標楷體" w:eastAsia="標楷體" w:hAnsi="標楷體" w:cs="標楷體"/>
              </w:rPr>
              <w:t>第</w:t>
            </w:r>
            <w:r>
              <w:rPr>
                <w:rFonts w:ascii="標楷體" w:eastAsia="標楷體" w:hAnsi="標楷體" w:cs="標楷體"/>
              </w:rPr>
              <w:t>一</w:t>
            </w:r>
            <w:r w:rsidRPr="00887CDE">
              <w:rPr>
                <w:rFonts w:ascii="標楷體" w:eastAsia="標楷體" w:hAnsi="標楷體" w:cs="標楷體"/>
              </w:rPr>
              <w:t>章</w:t>
            </w:r>
            <w:r>
              <w:rPr>
                <w:rFonts w:ascii="標楷體" w:eastAsia="標楷體" w:hAnsi="標楷體" w:cs="標楷體"/>
              </w:rPr>
              <w:t xml:space="preserve">　</w:t>
            </w:r>
            <w:r w:rsidRPr="00887CDE">
              <w:rPr>
                <w:rFonts w:ascii="標楷體" w:eastAsia="標楷體" w:hAnsi="標楷體" w:cs="標楷體"/>
              </w:rPr>
              <w:t>直線運動</w:t>
            </w:r>
          </w:p>
          <w:p w:rsidR="00AD4A77" w:rsidRPr="00DA591D" w:rsidRDefault="00D77ECD" w:rsidP="00D97356">
            <w:pPr>
              <w:ind w:firstLine="0"/>
              <w:jc w:val="left"/>
              <w:rPr>
                <w:rFonts w:ascii="標楷體" w:eastAsia="標楷體" w:hAnsi="標楷體"/>
              </w:rPr>
            </w:pPr>
            <w:r w:rsidRPr="00887CDE">
              <w:rPr>
                <w:rFonts w:ascii="標楷體" w:eastAsia="標楷體" w:hAnsi="標楷體" w:cs="標楷體"/>
              </w:rPr>
              <w:t>1．1時間的測量、1．2位移與路徑長、1．3速率與速度</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3178A1">
              <w:rPr>
                <w:rFonts w:ascii="標楷體" w:eastAsia="標楷體" w:hAnsi="標楷體" w:cs="標楷體"/>
              </w:rPr>
              <w:t>1.</w:t>
            </w:r>
            <w:r w:rsidRPr="00886264">
              <w:rPr>
                <w:rFonts w:ascii="標楷體" w:eastAsia="標楷體" w:hAnsi="標楷體" w:cs="標楷體"/>
              </w:rPr>
              <w:t>以「自然暖身操」為例引入，引導學生從遊戲情境了解客觀的計時器必須具有規律性。</w:t>
            </w:r>
          </w:p>
          <w:p w:rsidR="00AD4A77" w:rsidRDefault="00D77ECD" w:rsidP="00D97356">
            <w:pPr>
              <w:ind w:firstLine="0"/>
              <w:jc w:val="left"/>
              <w:rPr>
                <w:rFonts w:ascii="標楷體" w:eastAsia="標楷體" w:hAnsi="標楷體"/>
              </w:rPr>
            </w:pPr>
            <w:r>
              <w:rPr>
                <w:rFonts w:ascii="標楷體" w:eastAsia="標楷體" w:hAnsi="標楷體" w:cs="標楷體"/>
              </w:rPr>
              <w:t>2</w:t>
            </w:r>
            <w:r w:rsidRPr="003178A1">
              <w:rPr>
                <w:rFonts w:ascii="標楷體" w:eastAsia="標楷體" w:hAnsi="標楷體" w:cs="標楷體"/>
              </w:rPr>
              <w:t>.</w:t>
            </w:r>
            <w:r w:rsidRPr="00886264">
              <w:rPr>
                <w:rFonts w:ascii="標楷體" w:eastAsia="標楷體" w:hAnsi="標楷體" w:cs="標楷體"/>
              </w:rPr>
              <w:t>介紹時間的基本單位——秒是以原子鐘制定。</w:t>
            </w:r>
          </w:p>
          <w:p w:rsidR="00AD4A77" w:rsidRPr="003178A1" w:rsidRDefault="00D77ECD" w:rsidP="00D97356">
            <w:pPr>
              <w:ind w:firstLine="0"/>
              <w:jc w:val="left"/>
              <w:rPr>
                <w:rFonts w:ascii="標楷體" w:eastAsia="標楷體" w:hAnsi="標楷體"/>
              </w:rPr>
            </w:pPr>
            <w:r>
              <w:rPr>
                <w:rFonts w:ascii="標楷體" w:eastAsia="標楷體" w:hAnsi="標楷體" w:cs="標楷體"/>
              </w:rPr>
              <w:t>3</w:t>
            </w:r>
            <w:r w:rsidRPr="003178A1">
              <w:rPr>
                <w:rFonts w:ascii="標楷體" w:eastAsia="標楷體" w:hAnsi="標楷體" w:cs="標楷體"/>
              </w:rPr>
              <w:t>.認識單擺各部分的構造，並引起動機讓學生進行實驗。</w:t>
            </w:r>
          </w:p>
          <w:p w:rsidR="00AD4A77" w:rsidRPr="003178A1" w:rsidRDefault="00D77ECD" w:rsidP="00D97356">
            <w:pPr>
              <w:ind w:firstLine="0"/>
              <w:jc w:val="left"/>
              <w:rPr>
                <w:rFonts w:ascii="標楷體" w:eastAsia="標楷體" w:hAnsi="標楷體"/>
              </w:rPr>
            </w:pPr>
            <w:r>
              <w:rPr>
                <w:rFonts w:ascii="標楷體" w:eastAsia="標楷體" w:hAnsi="標楷體" w:cs="標楷體"/>
              </w:rPr>
              <w:t>4</w:t>
            </w:r>
            <w:r w:rsidRPr="003178A1">
              <w:rPr>
                <w:rFonts w:ascii="標楷體" w:eastAsia="標楷體" w:hAnsi="標楷體" w:cs="標楷體"/>
              </w:rPr>
              <w:t>.複習國二上「進入實驗室」的控制變因法，並利用此方法了解影響單擺擺動週期的因素。</w:t>
            </w:r>
          </w:p>
          <w:p w:rsidR="00AD4A77" w:rsidRPr="003178A1" w:rsidRDefault="00D77ECD" w:rsidP="00D97356">
            <w:pPr>
              <w:ind w:firstLine="0"/>
              <w:jc w:val="left"/>
              <w:rPr>
                <w:rFonts w:ascii="標楷體" w:eastAsia="標楷體" w:hAnsi="標楷體"/>
              </w:rPr>
            </w:pPr>
            <w:r>
              <w:rPr>
                <w:rFonts w:ascii="標楷體" w:eastAsia="標楷體" w:hAnsi="標楷體" w:cs="標楷體"/>
              </w:rPr>
              <w:t>5</w:t>
            </w:r>
            <w:r w:rsidRPr="003178A1">
              <w:rPr>
                <w:rFonts w:ascii="標楷體" w:eastAsia="標楷體" w:hAnsi="標楷體" w:cs="標楷體"/>
              </w:rPr>
              <w:t>.操作「擺錘質量」、「擺長」和「擺角」等變因，讓學生探究並歸納出何種變因會影響單擺擺動的週期。</w:t>
            </w:r>
          </w:p>
          <w:p w:rsidR="00AD4A77" w:rsidRPr="003178A1" w:rsidRDefault="00D77ECD" w:rsidP="00D97356">
            <w:pPr>
              <w:ind w:firstLine="0"/>
              <w:jc w:val="left"/>
              <w:rPr>
                <w:rFonts w:ascii="標楷體" w:eastAsia="標楷體" w:hAnsi="標楷體"/>
              </w:rPr>
            </w:pPr>
            <w:r>
              <w:rPr>
                <w:rFonts w:ascii="標楷體" w:eastAsia="標楷體" w:hAnsi="標楷體" w:cs="標楷體"/>
              </w:rPr>
              <w:t>6.</w:t>
            </w:r>
            <w:r w:rsidRPr="003178A1">
              <w:rPr>
                <w:rFonts w:ascii="標楷體" w:eastAsia="標楷體" w:hAnsi="標楷體" w:cs="標楷體"/>
              </w:rPr>
              <w:t>引導學生了解擺角、擺錘質量及擺長對單擺擺動週期的影響。</w:t>
            </w:r>
          </w:p>
          <w:p w:rsidR="00AD4A77" w:rsidRDefault="00D77ECD" w:rsidP="00D97356">
            <w:pPr>
              <w:ind w:firstLine="0"/>
              <w:jc w:val="left"/>
              <w:rPr>
                <w:rFonts w:ascii="標楷體" w:eastAsia="標楷體" w:hAnsi="標楷體"/>
              </w:rPr>
            </w:pPr>
            <w:r>
              <w:rPr>
                <w:rFonts w:ascii="標楷體" w:eastAsia="標楷體" w:hAnsi="標楷體" w:cs="標楷體"/>
              </w:rPr>
              <w:t>7</w:t>
            </w:r>
            <w:r w:rsidRPr="003178A1">
              <w:rPr>
                <w:rFonts w:ascii="標楷體" w:eastAsia="標楷體" w:hAnsi="標楷體" w:cs="標楷體"/>
              </w:rPr>
              <w:t>.知道在擺角不大時，單擺擺動的週期與擺角及擺錘質量無關，但與擺長有關。</w:t>
            </w:r>
          </w:p>
          <w:p w:rsidR="00AD4A77" w:rsidRDefault="00D77ECD" w:rsidP="00D97356">
            <w:pPr>
              <w:ind w:firstLine="0"/>
              <w:jc w:val="left"/>
              <w:rPr>
                <w:rFonts w:ascii="標楷體" w:eastAsia="標楷體" w:hAnsi="標楷體"/>
              </w:rPr>
            </w:pPr>
            <w:r>
              <w:rPr>
                <w:rFonts w:ascii="標楷體" w:eastAsia="標楷體" w:hAnsi="標楷體" w:cs="標楷體"/>
              </w:rPr>
              <w:t>8</w:t>
            </w:r>
            <w:r w:rsidRPr="003178A1">
              <w:rPr>
                <w:rFonts w:ascii="標楷體" w:eastAsia="標楷體" w:hAnsi="標楷體" w:cs="標楷體"/>
              </w:rPr>
              <w:t>.回顧「自然暖身操」提問，引導學生歸納計時器的共通特性。</w:t>
            </w:r>
          </w:p>
          <w:p w:rsidR="00AD4A77" w:rsidRDefault="00D77ECD" w:rsidP="00D97356">
            <w:pPr>
              <w:ind w:firstLine="0"/>
              <w:jc w:val="left"/>
              <w:rPr>
                <w:rFonts w:ascii="標楷體" w:eastAsia="標楷體" w:hAnsi="標楷體"/>
              </w:rPr>
            </w:pPr>
            <w:r>
              <w:rPr>
                <w:rFonts w:ascii="標楷體" w:eastAsia="標楷體" w:hAnsi="標楷體" w:cs="標楷體"/>
              </w:rPr>
              <w:t>9</w:t>
            </w:r>
            <w:r w:rsidRPr="003178A1">
              <w:rPr>
                <w:rFonts w:ascii="標楷體" w:eastAsia="標楷體" w:hAnsi="標楷體" w:cs="標楷體"/>
              </w:rPr>
              <w:t>.以「自然暖身操」為例引入，在校外教學情境中，讓學生學會以參考點（基準點）清楚地說明位置。</w:t>
            </w:r>
          </w:p>
          <w:p w:rsidR="00AD4A77" w:rsidRPr="003178A1" w:rsidRDefault="00D77ECD" w:rsidP="00D97356">
            <w:pPr>
              <w:ind w:firstLine="0"/>
              <w:jc w:val="left"/>
              <w:rPr>
                <w:rFonts w:ascii="標楷體" w:eastAsia="標楷體" w:hAnsi="標楷體"/>
              </w:rPr>
            </w:pPr>
            <w:r>
              <w:rPr>
                <w:rFonts w:ascii="標楷體" w:eastAsia="標楷體" w:hAnsi="標楷體" w:cs="標楷體"/>
              </w:rPr>
              <w:t>10</w:t>
            </w:r>
            <w:r w:rsidRPr="003178A1">
              <w:rPr>
                <w:rFonts w:ascii="標楷體" w:eastAsia="標楷體" w:hAnsi="標楷體" w:cs="標楷體"/>
              </w:rPr>
              <w:t>.使用直線坐標來講述物體在直線上的位置。</w:t>
            </w:r>
          </w:p>
          <w:p w:rsidR="00AD4A77" w:rsidRDefault="00D77ECD" w:rsidP="00D97356">
            <w:pPr>
              <w:ind w:firstLine="0"/>
              <w:jc w:val="left"/>
              <w:rPr>
                <w:rFonts w:ascii="標楷體" w:eastAsia="標楷體" w:hAnsi="標楷體"/>
              </w:rPr>
            </w:pPr>
            <w:r>
              <w:rPr>
                <w:rFonts w:ascii="標楷體" w:eastAsia="標楷體" w:hAnsi="標楷體" w:cs="標楷體"/>
              </w:rPr>
              <w:t>11</w:t>
            </w:r>
            <w:r w:rsidRPr="003178A1">
              <w:rPr>
                <w:rFonts w:ascii="標楷體" w:eastAsia="標楷體" w:hAnsi="標楷體" w:cs="標楷體"/>
              </w:rPr>
              <w:t>.知道直線坐標的基準點通常是數線的原點，須設定方向以及單位長後，才能以坐標來描述此直線上各點的位置。</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3178A1">
              <w:rPr>
                <w:rFonts w:ascii="標楷體" w:eastAsia="標楷體" w:hAnsi="標楷體" w:cs="標楷體"/>
              </w:rPr>
              <w:t>.</w:t>
            </w:r>
            <w:r w:rsidRPr="00886264">
              <w:rPr>
                <w:rFonts w:ascii="標楷體" w:eastAsia="標楷體" w:hAnsi="標楷體" w:cs="標楷體"/>
              </w:rPr>
              <w:t>用知識快遞向學生說明，國道3號（福爾摩沙高速公路）的里程數是</w:t>
            </w:r>
            <w:r w:rsidRPr="00886264">
              <w:rPr>
                <w:rFonts w:ascii="標楷體" w:eastAsia="標楷體" w:hAnsi="標楷體" w:cs="標楷體"/>
              </w:rPr>
              <w:lastRenderedPageBreak/>
              <w:t>以基隆為基準點，沿路皆有標示當地距離基隆的路程，使乘車的人隨時都可以知道自己在高速公路上的位置。</w:t>
            </w:r>
          </w:p>
          <w:p w:rsidR="00AD4A77" w:rsidRPr="003178A1" w:rsidRDefault="00D77ECD" w:rsidP="00D97356">
            <w:pPr>
              <w:ind w:firstLine="0"/>
              <w:jc w:val="left"/>
              <w:rPr>
                <w:rFonts w:ascii="標楷體" w:eastAsia="標楷體" w:hAnsi="標楷體"/>
              </w:rPr>
            </w:pPr>
            <w:r>
              <w:rPr>
                <w:rFonts w:ascii="標楷體" w:eastAsia="標楷體" w:hAnsi="標楷體" w:cs="標楷體"/>
              </w:rPr>
              <w:t>13</w:t>
            </w:r>
            <w:r w:rsidRPr="003178A1">
              <w:rPr>
                <w:rFonts w:ascii="標楷體" w:eastAsia="標楷體" w:hAnsi="標楷體" w:cs="標楷體"/>
              </w:rPr>
              <w:t>.</w:t>
            </w:r>
            <w:r w:rsidRPr="00886264">
              <w:rPr>
                <w:rFonts w:ascii="標楷體" w:eastAsia="標楷體" w:hAnsi="標楷體" w:cs="標楷體"/>
              </w:rPr>
              <w:t>說明當物體的位置隨時間改變時，物體處於運動狀態。</w:t>
            </w:r>
          </w:p>
          <w:p w:rsidR="00AD4A77" w:rsidRPr="003178A1" w:rsidRDefault="00D77ECD" w:rsidP="00D97356">
            <w:pPr>
              <w:ind w:firstLine="0"/>
              <w:jc w:val="left"/>
              <w:rPr>
                <w:rFonts w:ascii="標楷體" w:eastAsia="標楷體" w:hAnsi="標楷體"/>
              </w:rPr>
            </w:pPr>
            <w:r>
              <w:rPr>
                <w:rFonts w:ascii="標楷體" w:eastAsia="標楷體" w:hAnsi="標楷體" w:cs="標楷體"/>
              </w:rPr>
              <w:t>14</w:t>
            </w:r>
            <w:r w:rsidRPr="003178A1">
              <w:rPr>
                <w:rFonts w:ascii="標楷體" w:eastAsia="標楷體" w:hAnsi="標楷體" w:cs="標楷體"/>
              </w:rPr>
              <w:t>.</w:t>
            </w:r>
            <w:r w:rsidRPr="00886264">
              <w:rPr>
                <w:rFonts w:ascii="標楷體" w:eastAsia="標楷體" w:hAnsi="標楷體" w:cs="標楷體"/>
              </w:rPr>
              <w:t>定義「位移」，並利用課本的例子說明位移的量值（大小）和方向，使學生明白位移即為物體位置的變化量。</w:t>
            </w:r>
          </w:p>
          <w:p w:rsidR="00AD4A77" w:rsidRPr="003178A1" w:rsidRDefault="00D77ECD" w:rsidP="00D97356">
            <w:pPr>
              <w:ind w:firstLine="0"/>
              <w:jc w:val="left"/>
              <w:rPr>
                <w:rFonts w:ascii="標楷體" w:eastAsia="標楷體" w:hAnsi="標楷體"/>
              </w:rPr>
            </w:pPr>
            <w:r>
              <w:rPr>
                <w:rFonts w:ascii="標楷體" w:eastAsia="標楷體" w:hAnsi="標楷體" w:cs="標楷體"/>
              </w:rPr>
              <w:t>15</w:t>
            </w:r>
            <w:r w:rsidRPr="003178A1">
              <w:rPr>
                <w:rFonts w:ascii="標楷體" w:eastAsia="標楷體" w:hAnsi="標楷體" w:cs="標楷體"/>
              </w:rPr>
              <w:t>.</w:t>
            </w:r>
            <w:r w:rsidRPr="00886264">
              <w:rPr>
                <w:rFonts w:ascii="標楷體" w:eastAsia="標楷體" w:hAnsi="標楷體" w:cs="標楷體"/>
              </w:rPr>
              <w:t>以課本例子說明路徑長即為物體實際運動路線的總長度。</w:t>
            </w:r>
          </w:p>
          <w:p w:rsidR="00AD4A77" w:rsidRDefault="00D77ECD" w:rsidP="00D97356">
            <w:pPr>
              <w:ind w:firstLine="0"/>
              <w:jc w:val="left"/>
              <w:rPr>
                <w:rFonts w:ascii="標楷體" w:eastAsia="標楷體" w:hAnsi="標楷體"/>
              </w:rPr>
            </w:pPr>
            <w:r>
              <w:rPr>
                <w:rFonts w:ascii="標楷體" w:eastAsia="標楷體" w:hAnsi="標楷體" w:cs="標楷體"/>
              </w:rPr>
              <w:t>16</w:t>
            </w:r>
            <w:r w:rsidRPr="003178A1">
              <w:rPr>
                <w:rFonts w:ascii="標楷體" w:eastAsia="標楷體" w:hAnsi="標楷體" w:cs="標楷體"/>
              </w:rPr>
              <w:t>.</w:t>
            </w:r>
            <w:r w:rsidRPr="00886264">
              <w:rPr>
                <w:rFonts w:ascii="標楷體" w:eastAsia="標楷體" w:hAnsi="標楷體" w:cs="標楷體"/>
              </w:rPr>
              <w:t>回顧「自然暖身操」提問，引導學生歸納位置表示的方法。</w:t>
            </w:r>
          </w:p>
          <w:p w:rsidR="00AD4A77" w:rsidRDefault="00D77ECD" w:rsidP="00D97356">
            <w:pPr>
              <w:ind w:firstLine="0"/>
              <w:jc w:val="left"/>
              <w:rPr>
                <w:rFonts w:ascii="標楷體" w:eastAsia="標楷體" w:hAnsi="標楷體"/>
              </w:rPr>
            </w:pPr>
            <w:r>
              <w:rPr>
                <w:rFonts w:ascii="標楷體" w:eastAsia="標楷體" w:hAnsi="標楷體" w:cs="標楷體"/>
              </w:rPr>
              <w:t>17.</w:t>
            </w:r>
            <w:r w:rsidRPr="003178A1">
              <w:rPr>
                <w:rFonts w:ascii="標楷體" w:eastAsia="標楷體" w:hAnsi="標楷體" w:cs="標楷體"/>
              </w:rPr>
              <w:t>以「自然暖身操」為例引入，從生活經驗讓學生知道區間測速是利用車子的行駛時間換算出平均速率，來判定車子是否超速。</w:t>
            </w:r>
          </w:p>
          <w:p w:rsidR="00AD4A77" w:rsidRPr="003178A1" w:rsidRDefault="00D77ECD" w:rsidP="00D97356">
            <w:pPr>
              <w:ind w:firstLine="0"/>
              <w:jc w:val="left"/>
              <w:rPr>
                <w:rFonts w:ascii="標楷體" w:eastAsia="標楷體" w:hAnsi="標楷體"/>
              </w:rPr>
            </w:pPr>
            <w:r>
              <w:rPr>
                <w:rFonts w:ascii="標楷體" w:eastAsia="標楷體" w:hAnsi="標楷體" w:cs="標楷體"/>
              </w:rPr>
              <w:t>18</w:t>
            </w:r>
            <w:r w:rsidRPr="003178A1">
              <w:rPr>
                <w:rFonts w:ascii="標楷體" w:eastAsia="標楷體" w:hAnsi="標楷體" w:cs="標楷體"/>
              </w:rPr>
              <w:t>.舉例說明運動快慢的表示方法，例如汽車以每小時60公里行駛、太空梭發射後以每秒8公里升空、地球以每秒30公里繞太陽移動等。</w:t>
            </w:r>
          </w:p>
          <w:p w:rsidR="00AD4A77" w:rsidRDefault="00D77ECD" w:rsidP="00D97356">
            <w:pPr>
              <w:ind w:firstLine="0"/>
              <w:jc w:val="left"/>
              <w:rPr>
                <w:rFonts w:ascii="標楷體" w:eastAsia="標楷體" w:hAnsi="標楷體"/>
              </w:rPr>
            </w:pPr>
            <w:r>
              <w:rPr>
                <w:rFonts w:ascii="標楷體" w:eastAsia="標楷體" w:hAnsi="標楷體" w:cs="標楷體"/>
              </w:rPr>
              <w:t>19</w:t>
            </w:r>
            <w:r w:rsidRPr="003178A1">
              <w:rPr>
                <w:rFonts w:ascii="標楷體" w:eastAsia="標楷體" w:hAnsi="標楷體" w:cs="標楷體"/>
              </w:rPr>
              <w:t>.</w:t>
            </w:r>
            <w:r w:rsidRPr="00F02681">
              <w:rPr>
                <w:rFonts w:ascii="標楷體" w:eastAsia="標楷體" w:hAnsi="標楷體" w:cs="標楷體"/>
              </w:rPr>
              <w:t>請學生回答由住家到學校上學有哪些方式？（例如搭乘捷運、公車、腳踏車和步行）各約需多少時間？並判斷何種方式的平均速率最快？</w:t>
            </w:r>
            <w:r w:rsidRPr="003178A1">
              <w:rPr>
                <w:rFonts w:ascii="標楷體" w:eastAsia="標楷體" w:hAnsi="標楷體" w:cs="標楷體"/>
              </w:rPr>
              <w:t>歸納學生的答案，以得出平均速率的定義，並說明平均速率的單位為「長度單位</w:t>
            </w:r>
            <w:r>
              <w:rPr>
                <w:rFonts w:ascii="標楷體" w:eastAsia="標楷體" w:hAnsi="標楷體" w:cs="標楷體"/>
              </w:rPr>
              <w:t>/</w:t>
            </w:r>
            <w:r w:rsidRPr="003178A1">
              <w:rPr>
                <w:rFonts w:ascii="標楷體" w:eastAsia="標楷體" w:hAnsi="標楷體" w:cs="標楷體"/>
              </w:rPr>
              <w:t>時間單位」。</w:t>
            </w:r>
          </w:p>
          <w:p w:rsidR="00AD4A77" w:rsidRPr="003178A1" w:rsidRDefault="00D77ECD" w:rsidP="00D97356">
            <w:pPr>
              <w:ind w:firstLine="0"/>
              <w:jc w:val="left"/>
              <w:rPr>
                <w:rFonts w:ascii="標楷體" w:eastAsia="標楷體" w:hAnsi="標楷體"/>
              </w:rPr>
            </w:pPr>
            <w:r>
              <w:rPr>
                <w:rFonts w:ascii="標楷體" w:eastAsia="標楷體" w:hAnsi="標楷體" w:cs="標楷體"/>
              </w:rPr>
              <w:t>20</w:t>
            </w:r>
            <w:r w:rsidRPr="003178A1">
              <w:rPr>
                <w:rFonts w:ascii="標楷體" w:eastAsia="標楷體" w:hAnsi="標楷體" w:cs="標楷體"/>
              </w:rPr>
              <w:t>.以動腦時間來詢問學生，交通工具的時速錶，是平均速率嗎？例如捷運的時速可達每小時80公里，是指</w:t>
            </w:r>
            <w:r w:rsidRPr="003178A1">
              <w:rPr>
                <w:rFonts w:ascii="標楷體" w:eastAsia="標楷體" w:hAnsi="標楷體" w:cs="標楷體"/>
              </w:rPr>
              <w:lastRenderedPageBreak/>
              <w:t>平均速率嗎？</w:t>
            </w:r>
          </w:p>
          <w:p w:rsidR="00AD4A77" w:rsidRPr="00DA591D" w:rsidRDefault="00D77ECD" w:rsidP="00D97356">
            <w:pPr>
              <w:ind w:firstLine="0"/>
              <w:jc w:val="left"/>
              <w:rPr>
                <w:rFonts w:ascii="標楷體" w:eastAsia="標楷體" w:hAnsi="標楷體"/>
              </w:rPr>
            </w:pPr>
            <w:r>
              <w:rPr>
                <w:rFonts w:ascii="標楷體" w:eastAsia="標楷體" w:hAnsi="標楷體" w:cs="標楷體"/>
              </w:rPr>
              <w:t>21</w:t>
            </w:r>
            <w:r w:rsidRPr="003178A1">
              <w:rPr>
                <w:rFonts w:ascii="標楷體" w:eastAsia="標楷體" w:hAnsi="標楷體" w:cs="標楷體"/>
              </w:rPr>
              <w:t>.</w:t>
            </w:r>
            <w:r w:rsidRPr="00886264">
              <w:rPr>
                <w:rFonts w:ascii="標楷體" w:eastAsia="標楷體" w:hAnsi="標楷體" w:cs="標楷體"/>
              </w:rPr>
              <w:t>物體在運動過程中特定時刻的運動快慢，即為一般所稱的「速率」。「瞬時速率」名詞將在高中物理介紹。</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sidRPr="00D12BC3">
              <w:rPr>
                <w:rFonts w:ascii="標楷體" w:eastAsia="標楷體" w:hAnsi="標楷體" w:cs="標楷體"/>
              </w:rPr>
              <w:lastRenderedPageBreak/>
              <w:t>3</w:t>
            </w:r>
          </w:p>
        </w:tc>
        <w:tc>
          <w:tcPr>
            <w:tcW w:w="1630" w:type="dxa"/>
            <w:tcBorders>
              <w:bottom w:val="single" w:sz="4" w:space="0" w:color="auto"/>
            </w:tcBorders>
          </w:tcPr>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1.伽利略生平資料</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2.馬錶</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3.支架</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4.</w:t>
            </w:r>
            <w:r>
              <w:rPr>
                <w:rFonts w:ascii="標楷體" w:eastAsia="標楷體" w:hAnsi="標楷體" w:cs="標楷體"/>
              </w:rPr>
              <w:t>細線（大於</w:t>
            </w:r>
            <w:r w:rsidRPr="00EC4D53">
              <w:rPr>
                <w:rFonts w:ascii="標楷體" w:eastAsia="標楷體" w:hAnsi="標楷體" w:cs="標楷體"/>
              </w:rPr>
              <w:t>100 cm）</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5.量角器</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6.20 g、40 g砝碼</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7.膠帶</w:t>
            </w:r>
            <w:r>
              <w:rPr>
                <w:rFonts w:ascii="標楷體" w:eastAsia="標楷體" w:hAnsi="標楷體" w:cs="標楷體"/>
              </w:rPr>
              <w:t>。</w:t>
            </w:r>
          </w:p>
          <w:p w:rsidR="00AD4A77" w:rsidRPr="00EC4D53" w:rsidRDefault="00D77ECD" w:rsidP="00D97356">
            <w:pPr>
              <w:ind w:firstLine="0"/>
              <w:jc w:val="left"/>
              <w:rPr>
                <w:rFonts w:ascii="標楷體" w:eastAsia="標楷體" w:hAnsi="標楷體" w:cs="標楷體"/>
              </w:rPr>
            </w:pPr>
            <w:r w:rsidRPr="00EC4D53">
              <w:rPr>
                <w:rFonts w:ascii="標楷體" w:eastAsia="標楷體" w:hAnsi="標楷體" w:cs="標楷體"/>
              </w:rPr>
              <w:t>8.直尺（30 cm）</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sidRPr="00EC4D53">
              <w:rPr>
                <w:rFonts w:ascii="標楷體" w:eastAsia="標楷體" w:hAnsi="標楷體" w:cs="標楷體"/>
              </w:rPr>
              <w:t>9.臺灣地圖</w:t>
            </w:r>
            <w:r>
              <w:rPr>
                <w:rFonts w:ascii="標楷體" w:eastAsia="標楷體" w:hAnsi="標楷體" w:cs="標楷體"/>
              </w:rPr>
              <w:t>。</w:t>
            </w:r>
          </w:p>
          <w:p w:rsidR="0002259D" w:rsidRPr="00DA591D" w:rsidRDefault="00D77ECD" w:rsidP="00D97356">
            <w:pPr>
              <w:ind w:firstLine="0"/>
              <w:jc w:val="left"/>
              <w:rPr>
                <w:rFonts w:ascii="標楷體" w:eastAsia="標楷體" w:hAnsi="標楷體" w:cs="標楷體"/>
              </w:rPr>
            </w:pPr>
            <w:r>
              <w:rPr>
                <w:rFonts w:ascii="標楷體" w:eastAsia="標楷體" w:hAnsi="標楷體" w:cs="標楷體"/>
              </w:rPr>
              <w:t>10</w:t>
            </w:r>
            <w:r w:rsidRPr="00886264">
              <w:rPr>
                <w:rFonts w:ascii="標楷體" w:eastAsia="標楷體" w:hAnsi="標楷體" w:cs="標楷體"/>
              </w:rPr>
              <w:t>.與位移和路徑長相關的生活實例。</w:t>
            </w:r>
          </w:p>
        </w:tc>
        <w:tc>
          <w:tcPr>
            <w:tcW w:w="1630" w:type="dxa"/>
            <w:tcBorders>
              <w:bottom w:val="single" w:sz="4" w:space="0" w:color="auto"/>
            </w:tcBorders>
          </w:tcPr>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1.教師考評</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2.觀察</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3.口頭詢問</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4.操作</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5.實驗報告</w:t>
            </w:r>
          </w:p>
          <w:p w:rsidR="00AD4A77" w:rsidRPr="00DA591D" w:rsidRDefault="00D77ECD" w:rsidP="00D97356">
            <w:pPr>
              <w:ind w:firstLine="0"/>
              <w:jc w:val="left"/>
              <w:rPr>
                <w:rFonts w:ascii="標楷體" w:eastAsia="標楷體" w:hAnsi="標楷體" w:cs="標楷體"/>
              </w:rPr>
            </w:pPr>
            <w:r w:rsidRPr="006816CF">
              <w:rPr>
                <w:rFonts w:ascii="標楷體" w:eastAsia="標楷體" w:hAnsi="標楷體" w:cs="標楷體"/>
              </w:rPr>
              <w:t>6.紙筆測驗</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AD4A77" w:rsidRPr="00047C70" w:rsidRDefault="00D77ECD" w:rsidP="00D97356">
            <w:pPr>
              <w:ind w:firstLine="0"/>
              <w:jc w:val="left"/>
              <w:rPr>
                <w:rFonts w:ascii="標楷體" w:eastAsia="標楷體" w:hAnsi="標楷體"/>
              </w:rPr>
            </w:pPr>
            <w:r>
              <w:rPr>
                <w:rFonts w:ascii="標楷體" w:eastAsia="標楷體" w:hAnsi="標楷體" w:cs="標楷體"/>
              </w:rPr>
              <w:t>9/04-9/08</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w:t>
            </w:r>
            <w:r w:rsidRPr="00887CDE">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w:t>
            </w:r>
            <w:r w:rsidRPr="00887CDE">
              <w:rPr>
                <w:rFonts w:eastAsia="標楷體"/>
                <w:color w:val="auto"/>
                <w:sz w:val="20"/>
                <w:szCs w:val="20"/>
              </w:rPr>
              <w:lastRenderedPageBreak/>
              <w:t>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D123A4">
              <w:rPr>
                <w:rFonts w:ascii="標楷體" w:eastAsia="標楷體" w:hAnsi="標楷體" w:cs="標楷體"/>
              </w:rPr>
              <w:t>了解平日常見科技產品的用途與運作方式。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887CDE">
              <w:rPr>
                <w:rFonts w:ascii="標楷體" w:eastAsia="標楷體" w:hAnsi="標楷體" w:cs="標楷體"/>
              </w:rPr>
              <w:t>第</w:t>
            </w:r>
            <w:r>
              <w:rPr>
                <w:rFonts w:ascii="標楷體" w:eastAsia="標楷體" w:hAnsi="標楷體" w:cs="標楷體"/>
              </w:rPr>
              <w:t>一</w:t>
            </w:r>
            <w:r w:rsidRPr="00887CDE">
              <w:rPr>
                <w:rFonts w:ascii="標楷體" w:eastAsia="標楷體" w:hAnsi="標楷體" w:cs="標楷體"/>
              </w:rPr>
              <w:t>章</w:t>
            </w:r>
            <w:r>
              <w:rPr>
                <w:rFonts w:ascii="標楷體" w:eastAsia="標楷體" w:hAnsi="標楷體" w:cs="標楷體"/>
              </w:rPr>
              <w:t xml:space="preserve">　</w:t>
            </w:r>
            <w:r w:rsidRPr="00887CDE">
              <w:rPr>
                <w:rFonts w:ascii="標楷體" w:eastAsia="標楷體" w:hAnsi="標楷體" w:cs="標楷體"/>
              </w:rPr>
              <w:t>直線運動</w:t>
            </w:r>
          </w:p>
          <w:p w:rsidR="00AD4A77" w:rsidRPr="00DA591D" w:rsidRDefault="00D77ECD" w:rsidP="00D97356">
            <w:pPr>
              <w:ind w:firstLine="0"/>
              <w:jc w:val="left"/>
              <w:rPr>
                <w:rFonts w:ascii="標楷體" w:eastAsia="標楷體" w:hAnsi="標楷體"/>
              </w:rPr>
            </w:pPr>
            <w:r w:rsidRPr="000323D1">
              <w:rPr>
                <w:rFonts w:ascii="標楷體" w:eastAsia="標楷體" w:hAnsi="標楷體" w:cs="標楷體"/>
              </w:rPr>
              <w:t>1．3速率與速度、1．4加速度與等加速度運動</w:t>
            </w:r>
          </w:p>
        </w:tc>
        <w:tc>
          <w:tcPr>
            <w:tcW w:w="3260" w:type="dxa"/>
            <w:tcBorders>
              <w:bottom w:val="single" w:sz="4" w:space="0" w:color="auto"/>
            </w:tcBorders>
          </w:tcPr>
          <w:p w:rsidR="00AD4A77" w:rsidRPr="00DC1C75" w:rsidRDefault="00D77ECD" w:rsidP="00D97356">
            <w:pPr>
              <w:ind w:firstLine="0"/>
              <w:jc w:val="left"/>
              <w:rPr>
                <w:rFonts w:ascii="標楷體" w:eastAsia="標楷體" w:hAnsi="標楷體"/>
              </w:rPr>
            </w:pPr>
            <w:r>
              <w:rPr>
                <w:rFonts w:ascii="標楷體" w:eastAsia="標楷體" w:hAnsi="標楷體" w:cs="標楷體"/>
              </w:rPr>
              <w:t>1</w:t>
            </w:r>
            <w:r w:rsidRPr="00DC1C75">
              <w:rPr>
                <w:rFonts w:ascii="標楷體" w:eastAsia="標楷體" w:hAnsi="標楷體" w:cs="標楷體"/>
              </w:rPr>
              <w:t>.複習路徑長與位移的定義，並特別說明路徑長沒有方向性，而位移則包含大小和方向，以建立學生的向量觀念。</w:t>
            </w:r>
          </w:p>
          <w:p w:rsidR="00AD4A77" w:rsidRPr="00DC1C75" w:rsidRDefault="00D77ECD" w:rsidP="00D97356">
            <w:pPr>
              <w:ind w:firstLine="0"/>
              <w:jc w:val="left"/>
              <w:rPr>
                <w:rFonts w:ascii="標楷體" w:eastAsia="標楷體" w:hAnsi="標楷體"/>
              </w:rPr>
            </w:pPr>
            <w:r>
              <w:rPr>
                <w:rFonts w:ascii="標楷體" w:eastAsia="標楷體" w:hAnsi="標楷體" w:cs="標楷體"/>
              </w:rPr>
              <w:t>2</w:t>
            </w:r>
            <w:r w:rsidRPr="00DC1C75">
              <w:rPr>
                <w:rFonts w:ascii="標楷體" w:eastAsia="標楷體" w:hAnsi="標楷體" w:cs="標楷體"/>
              </w:rPr>
              <w:t>.定義平均速度，並與平均速率做比較，必須特別指出平均速度與平均速率的差異。</w:t>
            </w:r>
          </w:p>
          <w:p w:rsidR="00AD4A77" w:rsidRPr="00DC1C75" w:rsidRDefault="00D77ECD" w:rsidP="00D97356">
            <w:pPr>
              <w:ind w:firstLine="0"/>
              <w:jc w:val="left"/>
              <w:rPr>
                <w:rFonts w:ascii="標楷體" w:eastAsia="標楷體" w:hAnsi="標楷體"/>
              </w:rPr>
            </w:pPr>
            <w:r>
              <w:rPr>
                <w:rFonts w:ascii="標楷體" w:eastAsia="標楷體" w:hAnsi="標楷體" w:cs="標楷體"/>
              </w:rPr>
              <w:t>3</w:t>
            </w:r>
            <w:r w:rsidRPr="00DC1C75">
              <w:rPr>
                <w:rFonts w:ascii="標楷體" w:eastAsia="標楷體" w:hAnsi="標楷體" w:cs="標楷體"/>
              </w:rPr>
              <w:t>.當物體做等速度運動時，其平均速度等於該時刻的速度，且其值的大小等於平均速率，也等於該時刻的速率。「瞬時速度」名詞將在高中物理介紹。</w:t>
            </w:r>
          </w:p>
          <w:p w:rsidR="00AD4A77" w:rsidRPr="00DC1C75" w:rsidRDefault="00D77ECD" w:rsidP="00D97356">
            <w:pPr>
              <w:ind w:firstLine="0"/>
              <w:jc w:val="left"/>
              <w:rPr>
                <w:rFonts w:ascii="標楷體" w:eastAsia="標楷體" w:hAnsi="標楷體"/>
              </w:rPr>
            </w:pPr>
            <w:r>
              <w:rPr>
                <w:rFonts w:ascii="標楷體" w:eastAsia="標楷體" w:hAnsi="標楷體" w:cs="標楷體"/>
              </w:rPr>
              <w:t>4</w:t>
            </w:r>
            <w:r w:rsidRPr="00DC1C75">
              <w:rPr>
                <w:rFonts w:ascii="標楷體" w:eastAsia="標楷體" w:hAnsi="標楷體" w:cs="標楷體"/>
              </w:rPr>
              <w:t>.建立學生對速度與時間關係圖的概念，讓學生了解如何從x-t圖轉換成v-t圖。</w:t>
            </w:r>
          </w:p>
          <w:p w:rsidR="00AD4A77" w:rsidRPr="00DC1C75" w:rsidRDefault="00D77ECD" w:rsidP="00D97356">
            <w:pPr>
              <w:ind w:firstLine="0"/>
              <w:jc w:val="left"/>
              <w:rPr>
                <w:rFonts w:ascii="標楷體" w:eastAsia="標楷體" w:hAnsi="標楷體"/>
              </w:rPr>
            </w:pPr>
            <w:r>
              <w:rPr>
                <w:rFonts w:ascii="標楷體" w:eastAsia="標楷體" w:hAnsi="標楷體" w:cs="標楷體"/>
              </w:rPr>
              <w:t>5</w:t>
            </w:r>
            <w:r w:rsidRPr="00DC1C75">
              <w:rPr>
                <w:rFonts w:ascii="標楷體" w:eastAsia="標楷體" w:hAnsi="標楷體" w:cs="標楷體"/>
              </w:rPr>
              <w:t>.利用等速度運動說明v-t圖內線段與t軸圍成的面積等於物體運動的位移大小。</w:t>
            </w:r>
          </w:p>
          <w:p w:rsidR="00AD4A77" w:rsidRPr="00DC1C75" w:rsidRDefault="00D77ECD" w:rsidP="00D97356">
            <w:pPr>
              <w:ind w:firstLine="0"/>
              <w:jc w:val="left"/>
              <w:rPr>
                <w:rFonts w:ascii="標楷體" w:eastAsia="標楷體" w:hAnsi="標楷體"/>
              </w:rPr>
            </w:pPr>
            <w:r>
              <w:rPr>
                <w:rFonts w:ascii="標楷體" w:eastAsia="標楷體" w:hAnsi="標楷體" w:cs="標楷體"/>
              </w:rPr>
              <w:t>6</w:t>
            </w:r>
            <w:r w:rsidRPr="00DC1C75">
              <w:rPr>
                <w:rFonts w:ascii="標楷體" w:eastAsia="標楷體" w:hAnsi="標楷體" w:cs="標楷體"/>
              </w:rPr>
              <w:t>.引導學生了解如何從v-t圖判斷位移正、負值，並可由結果說明速度方向與位移方向相同。</w:t>
            </w:r>
          </w:p>
          <w:p w:rsidR="00AD4A77" w:rsidRPr="00DC1C75" w:rsidRDefault="00D77ECD" w:rsidP="00D97356">
            <w:pPr>
              <w:ind w:firstLine="0"/>
              <w:jc w:val="left"/>
              <w:rPr>
                <w:rFonts w:ascii="標楷體" w:eastAsia="標楷體" w:hAnsi="標楷體"/>
              </w:rPr>
            </w:pPr>
            <w:r>
              <w:rPr>
                <w:rFonts w:ascii="標楷體" w:eastAsia="標楷體" w:hAnsi="標楷體" w:cs="標楷體"/>
              </w:rPr>
              <w:t>7</w:t>
            </w:r>
            <w:r w:rsidRPr="00DC1C75">
              <w:rPr>
                <w:rFonts w:ascii="標楷體" w:eastAsia="標楷體" w:hAnsi="標楷體" w:cs="標楷體"/>
              </w:rPr>
              <w:t>.加速度運動事實上就是變速度運動，學生很容易誤認加速度運動是一種速度逐漸增加的運動，教師應特別說明。</w:t>
            </w:r>
          </w:p>
          <w:p w:rsidR="00AD4A77" w:rsidRPr="00DC1C75" w:rsidRDefault="00D77ECD" w:rsidP="00D97356">
            <w:pPr>
              <w:ind w:firstLine="0"/>
              <w:jc w:val="left"/>
              <w:rPr>
                <w:rFonts w:ascii="標楷體" w:eastAsia="標楷體" w:hAnsi="標楷體"/>
              </w:rPr>
            </w:pPr>
            <w:r>
              <w:rPr>
                <w:rFonts w:ascii="標楷體" w:eastAsia="標楷體" w:hAnsi="標楷體" w:cs="標楷體"/>
              </w:rPr>
              <w:lastRenderedPageBreak/>
              <w:t>8</w:t>
            </w:r>
            <w:r w:rsidRPr="00DC1C75">
              <w:rPr>
                <w:rFonts w:ascii="標楷體" w:eastAsia="標楷體" w:hAnsi="標楷體" w:cs="標楷體"/>
              </w:rPr>
              <w:t>.由探索活動的操作過程，觀察學生對活動的認識與了解。</w:t>
            </w:r>
            <w:r w:rsidRPr="008E353B">
              <w:rPr>
                <w:rFonts w:ascii="標楷體" w:eastAsia="標楷體" w:hAnsi="標楷體" w:cs="標楷體"/>
              </w:rPr>
              <w:t>說明紙帶上打點痕跡位置的分布所代表的意義</w:t>
            </w:r>
            <w:r>
              <w:rPr>
                <w:rFonts w:ascii="標楷體" w:eastAsia="標楷體" w:hAnsi="標楷體" w:cs="標楷體"/>
              </w:rPr>
              <w:t>，</w:t>
            </w:r>
            <w:r w:rsidRPr="008E353B">
              <w:rPr>
                <w:rFonts w:ascii="標楷體" w:eastAsia="標楷體" w:hAnsi="標楷體" w:cs="標楷體"/>
              </w:rPr>
              <w:t>檢核學生是否能正確分析打點痕跡位置的各項數據。</w:t>
            </w:r>
          </w:p>
          <w:p w:rsidR="00AD4A77" w:rsidRPr="00DC1C75" w:rsidRDefault="00D77ECD" w:rsidP="00D97356">
            <w:pPr>
              <w:ind w:firstLine="0"/>
              <w:jc w:val="left"/>
              <w:rPr>
                <w:rFonts w:ascii="標楷體" w:eastAsia="標楷體" w:hAnsi="標楷體"/>
              </w:rPr>
            </w:pPr>
            <w:r>
              <w:rPr>
                <w:rFonts w:ascii="標楷體" w:eastAsia="標楷體" w:hAnsi="標楷體" w:cs="標楷體"/>
              </w:rPr>
              <w:t>9</w:t>
            </w:r>
            <w:r w:rsidRPr="00DC1C75">
              <w:rPr>
                <w:rFonts w:ascii="標楷體" w:eastAsia="標楷體" w:hAnsi="標楷體" w:cs="標楷體"/>
              </w:rPr>
              <w:t>.利用平均加速度定義，解說加速度單位的由來，以使學生了解加速度單位即為速度單位除以時間單位，即「m/s</w:t>
            </w:r>
            <w:r w:rsidRPr="00DC1C75">
              <w:rPr>
                <w:rFonts w:ascii="標楷體" w:eastAsia="標楷體" w:hAnsi="標楷體" w:cs="標楷體"/>
                <w:sz w:val="16"/>
                <w:szCs w:val="16"/>
                <w:vertAlign w:val="superscript"/>
              </w:rPr>
              <w:t>2</w:t>
            </w:r>
            <w:r w:rsidRPr="00DC1C75">
              <w:rPr>
                <w:rFonts w:ascii="標楷體" w:eastAsia="標楷體" w:hAnsi="標楷體" w:cs="標楷體"/>
              </w:rPr>
              <w:t>」，應特別說明單位也可以出現平方的概念。</w:t>
            </w:r>
          </w:p>
          <w:p w:rsidR="00AD4A77" w:rsidRPr="00DC1C75" w:rsidRDefault="00D77ECD" w:rsidP="00D97356">
            <w:pPr>
              <w:ind w:firstLine="0"/>
              <w:jc w:val="left"/>
              <w:rPr>
                <w:rFonts w:ascii="標楷體" w:eastAsia="標楷體" w:hAnsi="標楷體"/>
              </w:rPr>
            </w:pPr>
            <w:r>
              <w:rPr>
                <w:rFonts w:ascii="標楷體" w:eastAsia="標楷體" w:hAnsi="標楷體" w:cs="標楷體"/>
              </w:rPr>
              <w:t>10</w:t>
            </w:r>
            <w:r w:rsidRPr="00DC1C75">
              <w:rPr>
                <w:rFonts w:ascii="標楷體" w:eastAsia="標楷體" w:hAnsi="標楷體" w:cs="標楷體"/>
              </w:rPr>
              <w:t>.說明特定時刻的加速度，並比較特定時刻的加速度與平均加速度的不同。「瞬時加速度」名詞將在高中物理介紹。</w:t>
            </w:r>
          </w:p>
          <w:p w:rsidR="00AD4A77" w:rsidRPr="00DC1C75" w:rsidRDefault="00D77ECD" w:rsidP="00D97356">
            <w:pPr>
              <w:ind w:firstLine="0"/>
              <w:jc w:val="left"/>
              <w:rPr>
                <w:rFonts w:ascii="標楷體" w:eastAsia="標楷體" w:hAnsi="標楷體"/>
              </w:rPr>
            </w:pPr>
            <w:r>
              <w:rPr>
                <w:rFonts w:ascii="標楷體" w:eastAsia="標楷體" w:hAnsi="標楷體" w:cs="標楷體"/>
              </w:rPr>
              <w:t>11</w:t>
            </w:r>
            <w:r w:rsidRPr="00DC1C75">
              <w:rPr>
                <w:rFonts w:ascii="標楷體" w:eastAsia="標楷體" w:hAnsi="標楷體" w:cs="標楷體"/>
              </w:rPr>
              <w:t>.讓學生學會利用速度與時間關係圖判斷平均加速度的大小，並能了解等加速度運動在速度與時間關係圖中的特性。</w:t>
            </w:r>
          </w:p>
          <w:p w:rsidR="00AD4A77" w:rsidRPr="00DC1C75" w:rsidRDefault="00D77ECD" w:rsidP="00D97356">
            <w:pPr>
              <w:ind w:firstLine="0"/>
              <w:jc w:val="left"/>
              <w:rPr>
                <w:rFonts w:ascii="標楷體" w:eastAsia="標楷體" w:hAnsi="標楷體"/>
              </w:rPr>
            </w:pPr>
            <w:r>
              <w:rPr>
                <w:rFonts w:ascii="標楷體" w:eastAsia="標楷體" w:hAnsi="標楷體" w:cs="標楷體"/>
              </w:rPr>
              <w:t>12</w:t>
            </w:r>
            <w:r w:rsidRPr="00DC1C75">
              <w:rPr>
                <w:rFonts w:ascii="標楷體" w:eastAsia="標楷體" w:hAnsi="標楷體" w:cs="標楷體"/>
              </w:rPr>
              <w:t>.建立學生加速度與時間關係圖的概念，了解等加速度運動在a-t圖中的的特性。</w:t>
            </w:r>
          </w:p>
          <w:p w:rsidR="00AD4A77" w:rsidRPr="00DC1C75" w:rsidRDefault="00D77ECD" w:rsidP="00D97356">
            <w:pPr>
              <w:ind w:firstLine="0"/>
              <w:jc w:val="left"/>
              <w:rPr>
                <w:rFonts w:ascii="標楷體" w:eastAsia="標楷體" w:hAnsi="標楷體"/>
              </w:rPr>
            </w:pPr>
            <w:r>
              <w:rPr>
                <w:rFonts w:ascii="標楷體" w:eastAsia="標楷體" w:hAnsi="標楷體" w:cs="標楷體"/>
              </w:rPr>
              <w:t>13</w:t>
            </w:r>
            <w:r w:rsidRPr="00DC1C75">
              <w:rPr>
                <w:rFonts w:ascii="標楷體" w:eastAsia="標楷體" w:hAnsi="標楷體" w:cs="標楷體"/>
              </w:rPr>
              <w:t>.以伽利略與波以耳的實驗結果，說明輕重不同的物體從同一高度釋放，在不受空氣阻力影響的情況下，會同時落地。</w:t>
            </w:r>
          </w:p>
          <w:p w:rsidR="00AD4A77" w:rsidRPr="00DC1C75" w:rsidRDefault="00D77ECD" w:rsidP="00D97356">
            <w:pPr>
              <w:ind w:firstLine="0"/>
              <w:jc w:val="left"/>
              <w:rPr>
                <w:rFonts w:ascii="標楷體" w:eastAsia="標楷體" w:hAnsi="標楷體"/>
              </w:rPr>
            </w:pPr>
            <w:r>
              <w:rPr>
                <w:rFonts w:ascii="標楷體" w:eastAsia="標楷體" w:hAnsi="標楷體" w:cs="標楷體"/>
              </w:rPr>
              <w:t>14</w:t>
            </w:r>
            <w:r w:rsidRPr="00DC1C75">
              <w:rPr>
                <w:rFonts w:ascii="標楷體" w:eastAsia="標楷體" w:hAnsi="標楷體" w:cs="標楷體"/>
              </w:rPr>
              <w:t>.可搭配探究科學大小事「生活中的落體」，藉由氣球的運動，進一步探索重力和空氣阻力的作用。</w:t>
            </w:r>
          </w:p>
          <w:p w:rsidR="00AD4A77" w:rsidRPr="00DA591D" w:rsidRDefault="00D77ECD" w:rsidP="00D97356">
            <w:pPr>
              <w:ind w:firstLine="0"/>
              <w:jc w:val="left"/>
              <w:rPr>
                <w:rFonts w:ascii="標楷體" w:eastAsia="標楷體" w:hAnsi="標楷體"/>
              </w:rPr>
            </w:pPr>
            <w:r>
              <w:rPr>
                <w:rFonts w:ascii="標楷體" w:eastAsia="標楷體" w:hAnsi="標楷體" w:cs="標楷體"/>
              </w:rPr>
              <w:t>15</w:t>
            </w:r>
            <w:r w:rsidRPr="00DC1C75">
              <w:rPr>
                <w:rFonts w:ascii="標楷體" w:eastAsia="標楷體" w:hAnsi="標楷體" w:cs="標楷體"/>
              </w:rPr>
              <w:t>.回顧「自然暖身操」提問，引導學生歸納物體運動的分類，並說明分類依據。</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B57DD5" w:rsidRDefault="00D77ECD" w:rsidP="00B57DD5">
            <w:pPr>
              <w:ind w:firstLine="0"/>
              <w:jc w:val="left"/>
              <w:rPr>
                <w:rFonts w:ascii="標楷體" w:eastAsia="標楷體" w:hAnsi="標楷體" w:cs="標楷體"/>
              </w:rPr>
            </w:pPr>
            <w:r>
              <w:rPr>
                <w:rFonts w:ascii="標楷體" w:eastAsia="標楷體" w:hAnsi="標楷體" w:cs="標楷體"/>
              </w:rPr>
              <w:t>1</w:t>
            </w:r>
            <w:r w:rsidRPr="00886264">
              <w:rPr>
                <w:rFonts w:ascii="標楷體" w:eastAsia="標楷體" w:hAnsi="標楷體" w:cs="標楷體"/>
              </w:rPr>
              <w:t>.</w:t>
            </w:r>
            <w:r>
              <w:rPr>
                <w:rFonts w:ascii="標楷體" w:eastAsia="標楷體" w:hAnsi="標楷體" w:cs="標楷體"/>
              </w:rPr>
              <w:t>與速度</w:t>
            </w:r>
            <w:r w:rsidRPr="00886264">
              <w:rPr>
                <w:rFonts w:ascii="標楷體" w:eastAsia="標楷體" w:hAnsi="標楷體" w:cs="標楷體"/>
              </w:rPr>
              <w:t>和</w:t>
            </w:r>
            <w:r>
              <w:rPr>
                <w:rFonts w:ascii="標楷體" w:eastAsia="標楷體" w:hAnsi="標楷體" w:cs="標楷體"/>
              </w:rPr>
              <w:t>加速度</w:t>
            </w:r>
            <w:r w:rsidRPr="00886264">
              <w:rPr>
                <w:rFonts w:ascii="標楷體" w:eastAsia="標楷體" w:hAnsi="標楷體" w:cs="標楷體"/>
              </w:rPr>
              <w:t>相關的生活實例。</w:t>
            </w:r>
          </w:p>
          <w:p w:rsidR="00B57DD5" w:rsidRPr="00886264" w:rsidRDefault="00D77ECD" w:rsidP="00B57DD5">
            <w:pPr>
              <w:ind w:firstLine="0"/>
              <w:jc w:val="left"/>
              <w:rPr>
                <w:rFonts w:ascii="標楷體" w:eastAsia="標楷體" w:hAnsi="標楷體" w:cs="標楷體"/>
              </w:rPr>
            </w:pPr>
            <w:r>
              <w:rPr>
                <w:rFonts w:ascii="標楷體" w:eastAsia="標楷體" w:hAnsi="標楷體" w:cs="標楷體"/>
              </w:rPr>
              <w:t>2</w:t>
            </w:r>
            <w:r w:rsidRPr="00886264">
              <w:rPr>
                <w:rFonts w:ascii="標楷體" w:eastAsia="標楷體" w:hAnsi="標楷體" w:cs="標楷體"/>
              </w:rPr>
              <w:t>.打點計時器。</w:t>
            </w:r>
          </w:p>
          <w:p w:rsidR="00B57DD5" w:rsidRPr="00886264" w:rsidRDefault="00D77ECD" w:rsidP="00B57DD5">
            <w:pPr>
              <w:ind w:firstLine="0"/>
              <w:jc w:val="left"/>
              <w:rPr>
                <w:rFonts w:ascii="標楷體" w:eastAsia="標楷體" w:hAnsi="標楷體" w:cs="標楷體"/>
              </w:rPr>
            </w:pPr>
            <w:r>
              <w:rPr>
                <w:rFonts w:ascii="標楷體" w:eastAsia="標楷體" w:hAnsi="標楷體" w:cs="標楷體"/>
              </w:rPr>
              <w:t>3</w:t>
            </w:r>
            <w:r w:rsidRPr="00886264">
              <w:rPr>
                <w:rFonts w:ascii="標楷體" w:eastAsia="標楷體" w:hAnsi="標楷體" w:cs="標楷體"/>
              </w:rPr>
              <w:t>.紙帶。</w:t>
            </w:r>
          </w:p>
          <w:p w:rsidR="00AD4A77" w:rsidRPr="00DA591D" w:rsidRDefault="00D77ECD" w:rsidP="00B57DD5">
            <w:pPr>
              <w:ind w:firstLine="0"/>
              <w:jc w:val="left"/>
              <w:rPr>
                <w:rFonts w:ascii="標楷體" w:eastAsia="標楷體" w:hAnsi="標楷體" w:cs="標楷體"/>
              </w:rPr>
            </w:pPr>
            <w:r>
              <w:rPr>
                <w:rFonts w:ascii="標楷體" w:eastAsia="標楷體" w:hAnsi="標楷體" w:cs="標楷體"/>
              </w:rPr>
              <w:t>4</w:t>
            </w:r>
            <w:r w:rsidRPr="00886264">
              <w:rPr>
                <w:rFonts w:ascii="標楷體" w:eastAsia="標楷體" w:hAnsi="標楷體" w:cs="標楷體"/>
              </w:rPr>
              <w:t>.滑車。</w:t>
            </w:r>
          </w:p>
        </w:tc>
        <w:tc>
          <w:tcPr>
            <w:tcW w:w="1630" w:type="dxa"/>
            <w:tcBorders>
              <w:bottom w:val="single" w:sz="4" w:space="0" w:color="auto"/>
            </w:tcBorders>
          </w:tcPr>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1.教師考評</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2.觀察</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3.口頭詢問</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4.操作</w:t>
            </w:r>
          </w:p>
          <w:p w:rsidR="00AD4A77" w:rsidRPr="006816CF" w:rsidRDefault="00D77ECD" w:rsidP="00D97356">
            <w:pPr>
              <w:ind w:firstLine="0"/>
              <w:jc w:val="left"/>
              <w:rPr>
                <w:rFonts w:ascii="標楷體" w:eastAsia="標楷體" w:hAnsi="標楷體" w:cs="標楷體"/>
              </w:rPr>
            </w:pPr>
            <w:r w:rsidRPr="006816CF">
              <w:rPr>
                <w:rFonts w:ascii="標楷體" w:eastAsia="標楷體" w:hAnsi="標楷體" w:cs="標楷體"/>
              </w:rPr>
              <w:t>5.實驗報告</w:t>
            </w:r>
          </w:p>
          <w:p w:rsidR="00AD4A77" w:rsidRPr="00DA591D" w:rsidRDefault="00D77ECD" w:rsidP="00D97356">
            <w:pPr>
              <w:ind w:firstLine="0"/>
              <w:jc w:val="left"/>
              <w:rPr>
                <w:rFonts w:ascii="標楷體" w:eastAsia="標楷體" w:hAnsi="標楷體" w:cs="標楷體"/>
              </w:rPr>
            </w:pPr>
            <w:r w:rsidRPr="006816CF">
              <w:rPr>
                <w:rFonts w:ascii="標楷體" w:eastAsia="標楷體" w:hAnsi="標楷體" w:cs="標楷體"/>
              </w:rPr>
              <w:t>6.紙筆測驗</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AD4A77" w:rsidRPr="00047C70" w:rsidRDefault="00D77ECD" w:rsidP="00D97356">
            <w:pPr>
              <w:ind w:firstLine="0"/>
              <w:jc w:val="left"/>
              <w:rPr>
                <w:rFonts w:ascii="標楷體" w:eastAsia="標楷體" w:hAnsi="標楷體"/>
              </w:rPr>
            </w:pPr>
            <w:r>
              <w:rPr>
                <w:rFonts w:ascii="標楷體" w:eastAsia="標楷體" w:hAnsi="標楷體" w:cs="標楷體"/>
              </w:rPr>
              <w:t>9/11-9/15</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w:t>
            </w:r>
            <w:r w:rsidRPr="00887CDE">
              <w:rPr>
                <w:rFonts w:eastAsia="標楷體"/>
                <w:color w:val="auto"/>
                <w:sz w:val="20"/>
                <w:szCs w:val="20"/>
              </w:rPr>
              <w:lastRenderedPageBreak/>
              <w:t>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244801">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【安全教育】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安J9 </w:t>
            </w:r>
            <w:r w:rsidRPr="00244801">
              <w:rPr>
                <w:rFonts w:ascii="標楷體" w:eastAsia="標楷體" w:hAnsi="標楷體" w:cs="標楷體"/>
              </w:rPr>
              <w:t>遵守環境設施設備的安全守則。</w:t>
            </w:r>
          </w:p>
          <w:p w:rsidR="000B405F" w:rsidRDefault="00D77ECD">
            <w:pPr>
              <w:ind w:firstLine="0"/>
              <w:jc w:val="left"/>
              <w:rPr>
                <w:rFonts w:ascii="標楷體" w:eastAsia="標楷體" w:hAnsi="標楷體" w:cs="標楷體"/>
              </w:rPr>
            </w:pPr>
            <w:r>
              <w:rPr>
                <w:rFonts w:ascii="標楷體" w:eastAsia="標楷體" w:hAnsi="標楷體" w:cs="標楷體"/>
              </w:rPr>
              <w:t>【防災教育】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防J9 </w:t>
            </w:r>
            <w:r w:rsidRPr="00244801">
              <w:rPr>
                <w:rFonts w:ascii="標楷體" w:eastAsia="標楷體" w:hAnsi="標楷體" w:cs="標楷體"/>
              </w:rPr>
              <w:t>了解校園及住家內各項避難器具的正確使用方式。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905EE">
              <w:rPr>
                <w:rFonts w:ascii="標楷體" w:eastAsia="標楷體" w:hAnsi="標楷體" w:cs="標楷體"/>
              </w:rPr>
              <w:t>第二章</w:t>
            </w:r>
            <w:r>
              <w:rPr>
                <w:rFonts w:ascii="標楷體" w:eastAsia="標楷體" w:hAnsi="標楷體" w:cs="標楷體"/>
              </w:rPr>
              <w:t xml:space="preserve">　</w:t>
            </w:r>
            <w:r w:rsidRPr="003905EE">
              <w:rPr>
                <w:rFonts w:ascii="標楷體" w:eastAsia="標楷體" w:hAnsi="標楷體" w:cs="標楷體"/>
              </w:rPr>
              <w:t>力與運動</w:t>
            </w:r>
          </w:p>
          <w:p w:rsidR="00AD4A77" w:rsidRPr="00DA591D" w:rsidRDefault="00D77ECD" w:rsidP="00D97356">
            <w:pPr>
              <w:ind w:firstLine="0"/>
              <w:jc w:val="left"/>
              <w:rPr>
                <w:rFonts w:ascii="標楷體" w:eastAsia="標楷體" w:hAnsi="標楷體"/>
              </w:rPr>
            </w:pPr>
            <w:r w:rsidRPr="003905EE">
              <w:rPr>
                <w:rFonts w:ascii="標楷體" w:eastAsia="標楷體" w:hAnsi="標楷體" w:cs="標楷體"/>
              </w:rPr>
              <w:t>2‧1牛頓第一運動定律、2．2牛頓第二運動定律</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B73789">
              <w:rPr>
                <w:rFonts w:ascii="標楷體" w:eastAsia="標楷體" w:hAnsi="標楷體" w:cs="標楷體"/>
              </w:rPr>
              <w:t>1.以「自然暖身操」為例引入，讓學生從校內的體育活動中認識慣性。</w:t>
            </w:r>
          </w:p>
          <w:p w:rsidR="00AD4A77" w:rsidRDefault="00D77ECD" w:rsidP="00D97356">
            <w:pPr>
              <w:ind w:firstLine="0"/>
              <w:jc w:val="left"/>
              <w:rPr>
                <w:rFonts w:ascii="標楷體" w:eastAsia="標楷體" w:hAnsi="標楷體"/>
              </w:rPr>
            </w:pPr>
            <w:r w:rsidRPr="00B73789">
              <w:rPr>
                <w:rFonts w:ascii="標楷體" w:eastAsia="標楷體" w:hAnsi="標楷體" w:cs="標楷體"/>
              </w:rPr>
              <w:t>2.以伽利略的實驗，引出慣性的概念。</w:t>
            </w:r>
          </w:p>
          <w:p w:rsidR="00AD4A77" w:rsidRPr="00B73789" w:rsidRDefault="00D77ECD" w:rsidP="00D97356">
            <w:pPr>
              <w:ind w:firstLine="0"/>
              <w:jc w:val="left"/>
              <w:rPr>
                <w:rFonts w:ascii="標楷體" w:eastAsia="標楷體" w:hAnsi="標楷體"/>
              </w:rPr>
            </w:pPr>
            <w:r w:rsidRPr="00B73789">
              <w:rPr>
                <w:rFonts w:ascii="標楷體" w:eastAsia="標楷體" w:hAnsi="標楷體" w:cs="標楷體"/>
              </w:rPr>
              <w:t>3.利用伽利略和牛頓在科學上的研究發現，說明牛頓第一運動定律的內容。</w:t>
            </w:r>
          </w:p>
          <w:p w:rsidR="00AD4A77" w:rsidRDefault="00D77ECD" w:rsidP="00D97356">
            <w:pPr>
              <w:ind w:firstLine="0"/>
              <w:jc w:val="left"/>
              <w:rPr>
                <w:rFonts w:ascii="標楷體" w:eastAsia="標楷體" w:hAnsi="標楷體"/>
              </w:rPr>
            </w:pPr>
            <w:r w:rsidRPr="00B73789">
              <w:rPr>
                <w:rFonts w:ascii="標楷體" w:eastAsia="標楷體" w:hAnsi="標楷體" w:cs="標楷體"/>
              </w:rPr>
              <w:t>4.向學生提問牛頓第一運動定律的內容，並討論生活中有哪些現象可以用慣性及牛頓第一運動定律來解釋。</w:t>
            </w:r>
          </w:p>
          <w:p w:rsidR="00AD4A77" w:rsidRPr="00B73789" w:rsidRDefault="00D77ECD" w:rsidP="00D97356">
            <w:pPr>
              <w:ind w:firstLine="0"/>
              <w:jc w:val="left"/>
              <w:rPr>
                <w:rFonts w:ascii="標楷體" w:eastAsia="標楷體" w:hAnsi="標楷體"/>
              </w:rPr>
            </w:pPr>
            <w:r w:rsidRPr="00B73789">
              <w:rPr>
                <w:rFonts w:ascii="標楷體" w:eastAsia="標楷體" w:hAnsi="標楷體" w:cs="標楷體"/>
              </w:rPr>
              <w:t>5.以生活實例及探索活動結果，說明等速度運動的物體不受外力作用時，會保持原來的運動狀態。</w:t>
            </w:r>
          </w:p>
          <w:p w:rsidR="00AD4A77" w:rsidRDefault="00D77ECD" w:rsidP="00D97356">
            <w:pPr>
              <w:ind w:firstLine="0"/>
              <w:jc w:val="left"/>
              <w:rPr>
                <w:rFonts w:ascii="標楷體" w:eastAsia="標楷體" w:hAnsi="標楷體"/>
              </w:rPr>
            </w:pPr>
            <w:r w:rsidRPr="00B73789">
              <w:rPr>
                <w:rFonts w:ascii="標楷體" w:eastAsia="標楷體" w:hAnsi="標楷體" w:cs="標楷體"/>
              </w:rPr>
              <w:t>6.說明慣性及生活中可以用慣性解釋的現象。</w:t>
            </w:r>
          </w:p>
          <w:p w:rsidR="00AD4A77" w:rsidRDefault="00D77ECD" w:rsidP="00D97356">
            <w:pPr>
              <w:ind w:firstLine="0"/>
              <w:jc w:val="left"/>
              <w:rPr>
                <w:rFonts w:ascii="標楷體" w:eastAsia="標楷體" w:hAnsi="標楷體"/>
              </w:rPr>
            </w:pPr>
            <w:r w:rsidRPr="00B73789">
              <w:rPr>
                <w:rFonts w:ascii="標楷體" w:eastAsia="標楷體" w:hAnsi="標楷體" w:cs="標楷體"/>
              </w:rPr>
              <w:t>7.回顧「自然暖身操」提問，複習牛頓第一運動定律，讓學生舉出生活中觀察到慣性現象的例子。</w:t>
            </w:r>
          </w:p>
          <w:p w:rsidR="00AD4A77" w:rsidRDefault="00D77ECD" w:rsidP="00D97356">
            <w:pPr>
              <w:ind w:firstLine="0"/>
              <w:jc w:val="left"/>
              <w:rPr>
                <w:rFonts w:ascii="標楷體" w:eastAsia="標楷體" w:hAnsi="標楷體"/>
              </w:rPr>
            </w:pPr>
            <w:r>
              <w:rPr>
                <w:rFonts w:ascii="標楷體" w:eastAsia="標楷體" w:hAnsi="標楷體" w:cs="標楷體"/>
              </w:rPr>
              <w:t>8.</w:t>
            </w:r>
            <w:r w:rsidRPr="00B73789">
              <w:rPr>
                <w:rFonts w:ascii="標楷體" w:eastAsia="標楷體" w:hAnsi="標楷體" w:cs="標楷體"/>
              </w:rPr>
              <w:t>以「自然暖身操」為例引入，引導學生從日常的購物推車經驗了解質量和外力的關聯性。</w:t>
            </w:r>
          </w:p>
          <w:p w:rsidR="00AD4A77" w:rsidRDefault="00D77ECD" w:rsidP="00D97356">
            <w:pPr>
              <w:ind w:firstLine="0"/>
              <w:jc w:val="left"/>
              <w:rPr>
                <w:rFonts w:ascii="標楷體" w:eastAsia="標楷體" w:hAnsi="標楷體"/>
              </w:rPr>
            </w:pPr>
            <w:r>
              <w:rPr>
                <w:rFonts w:ascii="標楷體" w:eastAsia="標楷體" w:hAnsi="標楷體" w:cs="標楷體"/>
              </w:rPr>
              <w:lastRenderedPageBreak/>
              <w:t>9.</w:t>
            </w:r>
            <w:r w:rsidRPr="00B73789">
              <w:rPr>
                <w:rFonts w:ascii="標楷體" w:eastAsia="標楷體" w:hAnsi="標楷體" w:cs="標楷體"/>
              </w:rPr>
              <w:t>利用日常生活中推購物車的經驗，說明推力或拉力越大，車子的加速度就越大，且速度變化的方向和外力一致。</w:t>
            </w:r>
          </w:p>
          <w:p w:rsidR="00AD4A77" w:rsidRDefault="00D77ECD" w:rsidP="00D97356">
            <w:pPr>
              <w:ind w:firstLine="0"/>
              <w:jc w:val="left"/>
              <w:rPr>
                <w:rFonts w:ascii="標楷體" w:eastAsia="標楷體" w:hAnsi="標楷體"/>
              </w:rPr>
            </w:pPr>
            <w:r>
              <w:rPr>
                <w:rFonts w:ascii="標楷體" w:eastAsia="標楷體" w:hAnsi="標楷體" w:cs="標楷體"/>
              </w:rPr>
              <w:t>10.藉由課本騎腳踏車的舉例，請學生思考外力及加速度之間的關係，</w:t>
            </w:r>
            <w:r w:rsidRPr="00B73789">
              <w:rPr>
                <w:rFonts w:ascii="標楷體" w:eastAsia="標楷體" w:hAnsi="標楷體" w:cs="標楷體"/>
              </w:rPr>
              <w:t>並說明牛頓第二運動定律的公式及背後的意義。</w:t>
            </w:r>
          </w:p>
          <w:p w:rsidR="00AD4A77" w:rsidRPr="00B73789" w:rsidRDefault="00D77ECD" w:rsidP="00D97356">
            <w:pPr>
              <w:ind w:firstLine="0"/>
              <w:jc w:val="left"/>
              <w:rPr>
                <w:rFonts w:ascii="標楷體" w:eastAsia="標楷體" w:hAnsi="標楷體"/>
              </w:rPr>
            </w:pPr>
            <w:r>
              <w:rPr>
                <w:rFonts w:ascii="標楷體" w:eastAsia="標楷體" w:hAnsi="標楷體" w:cs="標楷體"/>
              </w:rPr>
              <w:t>11.</w:t>
            </w:r>
            <w:r w:rsidRPr="00B73789">
              <w:rPr>
                <w:rFonts w:ascii="標楷體" w:eastAsia="標楷體" w:hAnsi="標楷體" w:cs="標楷體"/>
              </w:rPr>
              <w:t>說明在國際單位制中，力的單位是牛頓，以及1牛頓的力代表的意義。</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B73789">
              <w:rPr>
                <w:rFonts w:ascii="標楷體" w:eastAsia="標楷體" w:hAnsi="標楷體" w:cs="標楷體"/>
              </w:rPr>
              <w:t>說明重力的定義，並解釋不同地點的重力加速度會有差異，故物體受到的重力也不同。</w:t>
            </w:r>
          </w:p>
          <w:p w:rsidR="00AD4A77" w:rsidRDefault="00D77ECD" w:rsidP="00D97356">
            <w:pPr>
              <w:ind w:firstLine="0"/>
              <w:jc w:val="left"/>
              <w:rPr>
                <w:rFonts w:ascii="標楷體" w:eastAsia="標楷體" w:hAnsi="標楷體"/>
              </w:rPr>
            </w:pPr>
            <w:r>
              <w:rPr>
                <w:rFonts w:ascii="標楷體" w:eastAsia="標楷體" w:hAnsi="標楷體" w:cs="標楷體"/>
              </w:rPr>
              <w:t>13.進行探索活動，探討自由落體運動與物體所受重力。</w:t>
            </w:r>
          </w:p>
          <w:p w:rsidR="00AD4A77" w:rsidRDefault="00D77ECD" w:rsidP="00D97356">
            <w:pPr>
              <w:ind w:firstLine="0"/>
              <w:jc w:val="left"/>
              <w:rPr>
                <w:rFonts w:ascii="標楷體" w:eastAsia="標楷體" w:hAnsi="標楷體"/>
              </w:rPr>
            </w:pPr>
            <w:r>
              <w:rPr>
                <w:rFonts w:ascii="標楷體" w:eastAsia="標楷體" w:hAnsi="標楷體" w:cs="標楷體"/>
              </w:rPr>
              <w:t>14.</w:t>
            </w:r>
            <w:r w:rsidRPr="00B73789">
              <w:rPr>
                <w:rFonts w:ascii="標楷體" w:eastAsia="標楷體" w:hAnsi="標楷體" w:cs="標楷體"/>
              </w:rPr>
              <w:t>利用安全氣囊、救生氣墊的例子，說明延長物體由原速度到靜止的時間，可降低受到的衝擊力</w:t>
            </w:r>
            <w:r>
              <w:rPr>
                <w:rFonts w:ascii="標楷體" w:eastAsia="標楷體" w:hAnsi="標楷體" w:cs="標楷體"/>
              </w:rPr>
              <w:t>。</w:t>
            </w:r>
          </w:p>
          <w:p w:rsidR="00AD4A77" w:rsidRPr="00DA591D" w:rsidRDefault="00D77ECD" w:rsidP="00D97356">
            <w:pPr>
              <w:ind w:firstLine="0"/>
              <w:jc w:val="left"/>
              <w:rPr>
                <w:rFonts w:ascii="標楷體" w:eastAsia="標楷體" w:hAnsi="標楷體"/>
              </w:rPr>
            </w:pPr>
            <w:r>
              <w:rPr>
                <w:rFonts w:ascii="標楷體" w:eastAsia="標楷體" w:hAnsi="標楷體" w:cs="標楷體"/>
              </w:rPr>
              <w:t>15.</w:t>
            </w:r>
            <w:r w:rsidRPr="00B73789">
              <w:rPr>
                <w:rFonts w:ascii="標楷體" w:eastAsia="標楷體" w:hAnsi="標楷體" w:cs="標楷體"/>
              </w:rPr>
              <w:t>回顧「自然暖身操」提問，複習牛頓第二運動定律。</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D37559" w:rsidRDefault="00D77ECD" w:rsidP="00D97356">
            <w:pPr>
              <w:ind w:firstLine="0"/>
              <w:jc w:val="left"/>
              <w:rPr>
                <w:rFonts w:ascii="標楷體" w:eastAsia="標楷體" w:hAnsi="標楷體" w:cs="標楷體"/>
              </w:rPr>
            </w:pPr>
            <w:r w:rsidRPr="00D37559">
              <w:rPr>
                <w:rFonts w:ascii="標楷體" w:eastAsia="標楷體" w:hAnsi="標楷體" w:cs="標楷體"/>
              </w:rPr>
              <w:t>1.與慣性相關的生活實例</w:t>
            </w:r>
            <w:r>
              <w:rPr>
                <w:rFonts w:ascii="標楷體" w:eastAsia="標楷體" w:hAnsi="標楷體" w:cs="標楷體"/>
              </w:rPr>
              <w:t>。</w:t>
            </w:r>
          </w:p>
          <w:p w:rsidR="00AD4A77" w:rsidRPr="00D37559" w:rsidRDefault="00D77ECD" w:rsidP="00D97356">
            <w:pPr>
              <w:ind w:firstLine="0"/>
              <w:jc w:val="left"/>
              <w:rPr>
                <w:rFonts w:ascii="標楷體" w:eastAsia="標楷體" w:hAnsi="標楷體" w:cs="標楷體"/>
              </w:rPr>
            </w:pPr>
            <w:r w:rsidRPr="00D37559">
              <w:rPr>
                <w:rFonts w:ascii="標楷體" w:eastAsia="標楷體" w:hAnsi="標楷體" w:cs="標楷體"/>
              </w:rPr>
              <w:t>2.小玩具</w:t>
            </w:r>
            <w:r>
              <w:rPr>
                <w:rFonts w:ascii="標楷體" w:eastAsia="標楷體" w:hAnsi="標楷體" w:cs="標楷體"/>
              </w:rPr>
              <w:t>。</w:t>
            </w:r>
          </w:p>
          <w:p w:rsidR="00AD4A77" w:rsidRPr="00D37559" w:rsidRDefault="00D77ECD" w:rsidP="00D97356">
            <w:pPr>
              <w:ind w:firstLine="0"/>
              <w:jc w:val="left"/>
              <w:rPr>
                <w:rFonts w:ascii="標楷體" w:eastAsia="標楷體" w:hAnsi="標楷體" w:cs="標楷體"/>
              </w:rPr>
            </w:pPr>
            <w:r w:rsidRPr="00D37559">
              <w:rPr>
                <w:rFonts w:ascii="標楷體" w:eastAsia="標楷體" w:hAnsi="標楷體" w:cs="標楷體"/>
              </w:rPr>
              <w:t>3.模型車</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sidRPr="00D37559">
              <w:rPr>
                <w:rFonts w:ascii="標楷體" w:eastAsia="標楷體" w:hAnsi="標楷體" w:cs="標楷體"/>
              </w:rPr>
              <w:t>4.筆</w:t>
            </w:r>
            <w:r>
              <w:rPr>
                <w:rFonts w:ascii="標楷體" w:eastAsia="標楷體" w:hAnsi="標楷體" w:cs="標楷體"/>
              </w:rPr>
              <w:t>。</w:t>
            </w:r>
          </w:p>
          <w:p w:rsidR="00B846C6" w:rsidRPr="00D37559" w:rsidRDefault="00D77ECD" w:rsidP="00D97356">
            <w:pPr>
              <w:ind w:firstLine="0"/>
              <w:jc w:val="left"/>
              <w:rPr>
                <w:rFonts w:ascii="標楷體" w:eastAsia="標楷體" w:hAnsi="標楷體" w:cs="標楷體"/>
              </w:rPr>
            </w:pPr>
            <w:r w:rsidRPr="00886264">
              <w:rPr>
                <w:rFonts w:ascii="標楷體" w:eastAsia="標楷體" w:hAnsi="標楷體" w:cs="標楷體"/>
              </w:rPr>
              <w:t>5.膠帶。</w:t>
            </w:r>
          </w:p>
          <w:p w:rsidR="00AD4A77" w:rsidRPr="00261A32" w:rsidRDefault="00D77ECD" w:rsidP="00B62F8A">
            <w:pPr>
              <w:ind w:firstLine="0"/>
              <w:jc w:val="left"/>
              <w:rPr>
                <w:rFonts w:ascii="標楷體" w:eastAsia="標楷體" w:hAnsi="標楷體" w:cs="標楷體"/>
              </w:rPr>
            </w:pPr>
            <w:r>
              <w:rPr>
                <w:rFonts w:ascii="標楷體" w:eastAsia="標楷體" w:hAnsi="標楷體" w:cs="標楷體"/>
              </w:rPr>
              <w:t>6</w:t>
            </w:r>
            <w:r w:rsidRPr="00D37559">
              <w:rPr>
                <w:rFonts w:ascii="標楷體" w:eastAsia="標楷體" w:hAnsi="標楷體" w:cs="標楷體"/>
              </w:rPr>
              <w:t>.尺</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7</w:t>
            </w:r>
            <w:r w:rsidRPr="00261A32">
              <w:rPr>
                <w:rFonts w:ascii="標楷體" w:eastAsia="標楷體" w:hAnsi="標楷體" w:cs="標楷體"/>
              </w:rPr>
              <w:t>.牛頓第二運動定律在生活上的應用實例</w:t>
            </w:r>
            <w:r>
              <w:rPr>
                <w:rFonts w:ascii="標楷體" w:eastAsia="標楷體" w:hAnsi="標楷體" w:cs="標楷體"/>
              </w:rPr>
              <w:t>。</w:t>
            </w:r>
          </w:p>
        </w:tc>
        <w:tc>
          <w:tcPr>
            <w:tcW w:w="1630" w:type="dxa"/>
            <w:tcBorders>
              <w:bottom w:val="single" w:sz="4" w:space="0" w:color="auto"/>
            </w:tcBorders>
          </w:tcPr>
          <w:p w:rsidR="00AD4A77" w:rsidRPr="00210704" w:rsidRDefault="00D77ECD" w:rsidP="00D97356">
            <w:pPr>
              <w:ind w:firstLine="0"/>
              <w:jc w:val="left"/>
              <w:rPr>
                <w:rFonts w:ascii="標楷體" w:eastAsia="標楷體" w:hAnsi="標楷體" w:cs="標楷體"/>
              </w:rPr>
            </w:pPr>
            <w:r w:rsidRPr="00210704">
              <w:rPr>
                <w:rFonts w:ascii="標楷體" w:eastAsia="標楷體" w:hAnsi="標楷體" w:cs="標楷體"/>
              </w:rPr>
              <w:t>1.教師考評</w:t>
            </w:r>
          </w:p>
          <w:p w:rsidR="00AD4A77" w:rsidRPr="00210704" w:rsidRDefault="00D77ECD" w:rsidP="00D97356">
            <w:pPr>
              <w:ind w:firstLine="0"/>
              <w:jc w:val="left"/>
              <w:rPr>
                <w:rFonts w:ascii="標楷體" w:eastAsia="標楷體" w:hAnsi="標楷體" w:cs="標楷體"/>
              </w:rPr>
            </w:pPr>
            <w:r w:rsidRPr="00210704">
              <w:rPr>
                <w:rFonts w:ascii="標楷體" w:eastAsia="標楷體" w:hAnsi="標楷體" w:cs="標楷體"/>
              </w:rPr>
              <w:t>2.觀察</w:t>
            </w:r>
          </w:p>
          <w:p w:rsidR="00AD4A77" w:rsidRPr="00210704" w:rsidRDefault="00D77ECD" w:rsidP="00D97356">
            <w:pPr>
              <w:ind w:firstLine="0"/>
              <w:jc w:val="left"/>
              <w:rPr>
                <w:rFonts w:ascii="標楷體" w:eastAsia="標楷體" w:hAnsi="標楷體" w:cs="標楷體"/>
              </w:rPr>
            </w:pPr>
            <w:r w:rsidRPr="00210704">
              <w:rPr>
                <w:rFonts w:ascii="標楷體" w:eastAsia="標楷體" w:hAnsi="標楷體" w:cs="標楷體"/>
              </w:rPr>
              <w:t>3.口頭詢問</w:t>
            </w:r>
          </w:p>
          <w:p w:rsidR="00AD4A77" w:rsidRPr="00210704" w:rsidRDefault="00D77ECD" w:rsidP="00D97356">
            <w:pPr>
              <w:ind w:firstLine="0"/>
              <w:jc w:val="left"/>
              <w:rPr>
                <w:rFonts w:ascii="標楷體" w:eastAsia="標楷體" w:hAnsi="標楷體" w:cs="標楷體"/>
              </w:rPr>
            </w:pPr>
            <w:r w:rsidRPr="00210704">
              <w:rPr>
                <w:rFonts w:ascii="標楷體" w:eastAsia="標楷體" w:hAnsi="標楷體" w:cs="標楷體"/>
              </w:rPr>
              <w:t>4.紙筆測驗</w:t>
            </w:r>
          </w:p>
          <w:p w:rsidR="00AD4A77" w:rsidRPr="00DA591D" w:rsidRDefault="00D77ECD" w:rsidP="00D97356">
            <w:pPr>
              <w:ind w:firstLine="0"/>
              <w:jc w:val="left"/>
              <w:rPr>
                <w:rFonts w:ascii="標楷體" w:eastAsia="標楷體" w:hAnsi="標楷體" w:cs="標楷體"/>
              </w:rPr>
            </w:pPr>
            <w:r w:rsidRPr="00210704">
              <w:rPr>
                <w:rFonts w:ascii="標楷體" w:eastAsia="標楷體" w:hAnsi="標楷體" w:cs="標楷體"/>
              </w:rPr>
              <w:t>5.操作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AD4A77" w:rsidRPr="00047C70" w:rsidRDefault="00D77ECD" w:rsidP="00D97356">
            <w:pPr>
              <w:ind w:firstLine="0"/>
              <w:jc w:val="left"/>
              <w:rPr>
                <w:rFonts w:ascii="標楷體" w:eastAsia="標楷體" w:hAnsi="標楷體"/>
              </w:rPr>
            </w:pPr>
            <w:r>
              <w:rPr>
                <w:rFonts w:ascii="標楷體" w:eastAsia="標楷體" w:hAnsi="標楷體" w:cs="標楷體"/>
              </w:rPr>
              <w:t>9/18-9/22</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244801">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能J3 </w:t>
            </w:r>
            <w:r w:rsidRPr="0011622D">
              <w:rPr>
                <w:rFonts w:ascii="標楷體" w:eastAsia="標楷體" w:hAnsi="標楷體" w:cs="標楷體"/>
              </w:rPr>
              <w:t>了解各式能源應用及創能、儲能與節能的原理。</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11622D">
              <w:rPr>
                <w:rFonts w:ascii="標楷體" w:eastAsia="標楷體" w:hAnsi="標楷體" w:cs="標楷體"/>
              </w:rPr>
              <w:t>了解各種能量形式的轉換。</w:t>
            </w:r>
          </w:p>
          <w:p w:rsidR="000B405F" w:rsidRDefault="00D77ECD">
            <w:pPr>
              <w:ind w:firstLine="0"/>
              <w:jc w:val="left"/>
              <w:rPr>
                <w:rFonts w:ascii="標楷體" w:eastAsia="標楷體" w:hAnsi="標楷體" w:cs="標楷體"/>
              </w:rPr>
            </w:pPr>
            <w:r>
              <w:rPr>
                <w:rFonts w:ascii="標楷體" w:eastAsia="標楷體" w:hAnsi="標楷體" w:cs="標楷體"/>
              </w:rPr>
              <w:t>【資訊教育】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資E10 </w:t>
            </w:r>
            <w:r w:rsidRPr="0011622D">
              <w:rPr>
                <w:rFonts w:ascii="標楷體" w:eastAsia="標楷體" w:hAnsi="標楷體" w:cs="標楷體"/>
              </w:rPr>
              <w:t>了解資訊科技於日常生活之重要性。</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第二章</w:t>
            </w:r>
            <w:r>
              <w:rPr>
                <w:rFonts w:ascii="標楷體" w:eastAsia="標楷體" w:hAnsi="標楷體" w:cs="標楷體"/>
              </w:rPr>
              <w:t xml:space="preserve">　</w:t>
            </w:r>
            <w:r w:rsidRPr="003B1579">
              <w:rPr>
                <w:rFonts w:ascii="標楷體" w:eastAsia="標楷體" w:hAnsi="標楷體" w:cs="標楷體"/>
              </w:rPr>
              <w:t>力與運動</w:t>
            </w:r>
          </w:p>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2．3牛頓第三運動定律、2．4圓周運動與萬有引力</w:t>
            </w:r>
          </w:p>
        </w:tc>
        <w:tc>
          <w:tcPr>
            <w:tcW w:w="3260" w:type="dxa"/>
            <w:tcBorders>
              <w:bottom w:val="single" w:sz="4" w:space="0" w:color="auto"/>
            </w:tcBorders>
          </w:tcPr>
          <w:p w:rsidR="00AD4A77" w:rsidRPr="005C7272" w:rsidRDefault="00D77ECD" w:rsidP="00D97356">
            <w:pPr>
              <w:ind w:firstLine="0"/>
              <w:jc w:val="left"/>
              <w:rPr>
                <w:rFonts w:ascii="標楷體" w:eastAsia="標楷體" w:hAnsi="標楷體"/>
              </w:rPr>
            </w:pPr>
            <w:r w:rsidRPr="005C7272">
              <w:rPr>
                <w:rFonts w:ascii="標楷體" w:eastAsia="標楷體" w:hAnsi="標楷體" w:cs="標楷體"/>
              </w:rPr>
              <w:t>1.從暖身操滑冰活動中，提問學生是否還有其他和文中現象類似的日常活動（例如游泳蹬牆出發），讓學生知道反作用力和作用力的關係。</w:t>
            </w:r>
          </w:p>
          <w:p w:rsidR="00AD4A77" w:rsidRPr="005C7272" w:rsidRDefault="00D77ECD" w:rsidP="00D97356">
            <w:pPr>
              <w:ind w:firstLine="0"/>
              <w:jc w:val="left"/>
              <w:rPr>
                <w:rFonts w:ascii="標楷體" w:eastAsia="標楷體" w:hAnsi="標楷體"/>
              </w:rPr>
            </w:pPr>
            <w:r>
              <w:rPr>
                <w:rFonts w:ascii="標楷體" w:eastAsia="標楷體" w:hAnsi="標楷體" w:cs="標楷體"/>
              </w:rPr>
              <w:t>2</w:t>
            </w:r>
            <w:r w:rsidRPr="005C7272">
              <w:rPr>
                <w:rFonts w:ascii="標楷體" w:eastAsia="標楷體" w:hAnsi="標楷體" w:cs="標楷體"/>
              </w:rPr>
              <w:t>.藉由探索活動的操作與觀察，請學生思考作用力與反作用力之間的關係。</w:t>
            </w:r>
          </w:p>
          <w:p w:rsidR="00AD4A77" w:rsidRPr="005C7272" w:rsidRDefault="00D77ECD" w:rsidP="00D97356">
            <w:pPr>
              <w:ind w:firstLine="0"/>
              <w:jc w:val="left"/>
              <w:rPr>
                <w:rFonts w:ascii="標楷體" w:eastAsia="標楷體" w:hAnsi="標楷體"/>
              </w:rPr>
            </w:pPr>
            <w:r>
              <w:rPr>
                <w:rFonts w:ascii="標楷體" w:eastAsia="標楷體" w:hAnsi="標楷體" w:cs="標楷體"/>
              </w:rPr>
              <w:t>3</w:t>
            </w:r>
            <w:r w:rsidRPr="005C7272">
              <w:rPr>
                <w:rFonts w:ascii="標楷體" w:eastAsia="標楷體" w:hAnsi="標楷體" w:cs="標楷體"/>
              </w:rPr>
              <w:t>.以溜冰的兩人互推為例，說明兩人受到的力分別為作用力和反作用力，且大小相等、方向相反。</w:t>
            </w:r>
          </w:p>
          <w:p w:rsidR="00AD4A77" w:rsidRDefault="00D77ECD" w:rsidP="00D97356">
            <w:pPr>
              <w:ind w:firstLine="0"/>
              <w:jc w:val="left"/>
              <w:rPr>
                <w:rFonts w:ascii="標楷體" w:eastAsia="標楷體" w:hAnsi="標楷體"/>
              </w:rPr>
            </w:pPr>
            <w:r>
              <w:rPr>
                <w:rFonts w:ascii="標楷體" w:eastAsia="標楷體" w:hAnsi="標楷體" w:cs="標楷體"/>
              </w:rPr>
              <w:t>4</w:t>
            </w:r>
            <w:r w:rsidRPr="005C7272">
              <w:rPr>
                <w:rFonts w:ascii="標楷體" w:eastAsia="標楷體" w:hAnsi="標楷體" w:cs="標楷體"/>
              </w:rPr>
              <w:t>.帶領學生探討動腦時間，說明若作用力與反作用力皆作用在同一物體上，則兩力會互相抵消。</w:t>
            </w:r>
          </w:p>
          <w:p w:rsidR="00AD4A77" w:rsidRPr="005C7272" w:rsidRDefault="00D77ECD" w:rsidP="00D97356">
            <w:pPr>
              <w:ind w:firstLine="0"/>
              <w:jc w:val="left"/>
              <w:rPr>
                <w:rFonts w:ascii="標楷體" w:eastAsia="標楷體" w:hAnsi="標楷體"/>
              </w:rPr>
            </w:pPr>
            <w:r>
              <w:rPr>
                <w:rFonts w:ascii="標楷體" w:eastAsia="標楷體" w:hAnsi="標楷體" w:cs="標楷體"/>
              </w:rPr>
              <w:t>5</w:t>
            </w:r>
            <w:r w:rsidRPr="005C7272">
              <w:rPr>
                <w:rFonts w:ascii="標楷體" w:eastAsia="標楷體" w:hAnsi="標楷體" w:cs="標楷體"/>
              </w:rPr>
              <w:t>.說明牛頓第三運動定律在生活中的實例和應用。</w:t>
            </w:r>
          </w:p>
          <w:p w:rsidR="00AD4A77" w:rsidRPr="005C7272" w:rsidRDefault="00D77ECD" w:rsidP="00D97356">
            <w:pPr>
              <w:ind w:firstLine="0"/>
              <w:jc w:val="left"/>
              <w:rPr>
                <w:rFonts w:ascii="標楷體" w:eastAsia="標楷體" w:hAnsi="標楷體"/>
              </w:rPr>
            </w:pPr>
            <w:r>
              <w:rPr>
                <w:rFonts w:ascii="標楷體" w:eastAsia="標楷體" w:hAnsi="標楷體" w:cs="標楷體"/>
              </w:rPr>
              <w:t>6</w:t>
            </w:r>
            <w:r w:rsidRPr="005C7272">
              <w:rPr>
                <w:rFonts w:ascii="標楷體" w:eastAsia="標楷體" w:hAnsi="標楷體" w:cs="標楷體"/>
              </w:rPr>
              <w:t>.請學生思考如何用牛頓第三運動定律來解釋火箭升空。</w:t>
            </w:r>
          </w:p>
          <w:p w:rsidR="00AD4A77" w:rsidRDefault="00D77ECD" w:rsidP="00D97356">
            <w:pPr>
              <w:ind w:firstLine="0"/>
              <w:jc w:val="left"/>
              <w:rPr>
                <w:rFonts w:ascii="標楷體" w:eastAsia="標楷體" w:hAnsi="標楷體"/>
              </w:rPr>
            </w:pPr>
            <w:r>
              <w:rPr>
                <w:rFonts w:ascii="標楷體" w:eastAsia="標楷體" w:hAnsi="標楷體" w:cs="標楷體"/>
              </w:rPr>
              <w:t>7</w:t>
            </w:r>
            <w:r w:rsidRPr="005C7272">
              <w:rPr>
                <w:rFonts w:ascii="標楷體" w:eastAsia="標楷體" w:hAnsi="標楷體" w:cs="標楷體"/>
              </w:rPr>
              <w:t>.可搭配探究科學大小事「『爆』走氣球車」，藉由製作及改良氣球車，進一步探索作用力與反作用力推進物體前進的原理。</w:t>
            </w:r>
          </w:p>
          <w:p w:rsidR="00AD4A77" w:rsidRDefault="00D77ECD" w:rsidP="00D97356">
            <w:pPr>
              <w:ind w:firstLine="0"/>
              <w:jc w:val="left"/>
              <w:rPr>
                <w:rFonts w:ascii="標楷體" w:eastAsia="標楷體" w:hAnsi="標楷體"/>
              </w:rPr>
            </w:pPr>
            <w:r>
              <w:rPr>
                <w:rFonts w:ascii="標楷體" w:eastAsia="標楷體" w:hAnsi="標楷體" w:cs="標楷體"/>
              </w:rPr>
              <w:t>8</w:t>
            </w:r>
            <w:r w:rsidRPr="005C7272">
              <w:rPr>
                <w:rFonts w:ascii="標楷體" w:eastAsia="標楷體" w:hAnsi="標楷體" w:cs="標楷體"/>
              </w:rPr>
              <w:t>.回顧「自然暖身操」提問，複習牛頓第三運動定律，讓學生舉出生活中運用到作用力與反作用力的現象或活動。</w:t>
            </w:r>
          </w:p>
          <w:p w:rsidR="00AD4A77" w:rsidRDefault="00D77ECD" w:rsidP="00D97356">
            <w:pPr>
              <w:ind w:firstLine="0"/>
              <w:jc w:val="left"/>
              <w:rPr>
                <w:rFonts w:ascii="標楷體" w:eastAsia="標楷體" w:hAnsi="標楷體"/>
              </w:rPr>
            </w:pPr>
            <w:r>
              <w:rPr>
                <w:rFonts w:ascii="標楷體" w:eastAsia="標楷體" w:hAnsi="標楷體" w:cs="標楷體"/>
              </w:rPr>
              <w:t>9</w:t>
            </w:r>
            <w:r w:rsidRPr="0061625A">
              <w:rPr>
                <w:rFonts w:ascii="標楷體" w:eastAsia="標楷體" w:hAnsi="標楷體" w:cs="標楷體"/>
              </w:rPr>
              <w:t>.以「自然暖身操」為例引入，引導學生發想生活中的經驗（例如洗衣機的脫水槽如何達到脫水效果？水滴的甩出方向？腳踏車後輪若沒擋泥板，騎在泥濘的路上時後輪捲起的泥巴方向？下雨天旋轉雨傘，不同位置的傘</w:t>
            </w:r>
            <w:r w:rsidRPr="0061625A">
              <w:rPr>
                <w:rFonts w:ascii="標楷體" w:eastAsia="標楷體" w:hAnsi="標楷體" w:cs="標楷體"/>
              </w:rPr>
              <w:lastRenderedPageBreak/>
              <w:t>骨末端雨滴的甩出方向？）來連結鏈球的有效拋出位置，進而認識圓周運動。</w:t>
            </w:r>
          </w:p>
          <w:p w:rsidR="00AD4A77" w:rsidRPr="0061625A" w:rsidRDefault="00D77ECD" w:rsidP="00D97356">
            <w:pPr>
              <w:ind w:firstLine="0"/>
              <w:jc w:val="left"/>
              <w:rPr>
                <w:rFonts w:ascii="標楷體" w:eastAsia="標楷體" w:hAnsi="標楷體"/>
              </w:rPr>
            </w:pPr>
            <w:r>
              <w:rPr>
                <w:rFonts w:ascii="標楷體" w:eastAsia="標楷體" w:hAnsi="標楷體" w:cs="標楷體"/>
              </w:rPr>
              <w:t>10.</w:t>
            </w:r>
            <w:r w:rsidRPr="0061625A">
              <w:rPr>
                <w:rFonts w:ascii="標楷體" w:eastAsia="標楷體" w:hAnsi="標楷體" w:cs="標楷體"/>
              </w:rPr>
              <w:t>讓學生用細繩綁一小球，使其做圓周運動，並了解小球會受到細繩拉力的作用。</w:t>
            </w:r>
          </w:p>
          <w:p w:rsidR="00AD4A77" w:rsidRPr="0061625A" w:rsidRDefault="00D77ECD" w:rsidP="00D97356">
            <w:pPr>
              <w:ind w:firstLine="0"/>
              <w:jc w:val="left"/>
              <w:rPr>
                <w:rFonts w:ascii="標楷體" w:eastAsia="標楷體" w:hAnsi="標楷體"/>
              </w:rPr>
            </w:pPr>
            <w:r>
              <w:rPr>
                <w:rFonts w:ascii="標楷體" w:eastAsia="標楷體" w:hAnsi="標楷體" w:cs="標楷體"/>
              </w:rPr>
              <w:t>11.</w:t>
            </w:r>
            <w:r w:rsidRPr="0061625A">
              <w:rPr>
                <w:rFonts w:ascii="標楷體" w:eastAsia="標楷體" w:hAnsi="標楷體" w:cs="標楷體"/>
              </w:rPr>
              <w:t>說明當物體做圓周運動時，其運動（速度）方向不斷改變，故物體是在做加速度運動。</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61625A">
              <w:rPr>
                <w:rFonts w:ascii="標楷體" w:eastAsia="標楷體" w:hAnsi="標楷體" w:cs="標楷體"/>
              </w:rPr>
              <w:t>和學生說明圓周運動會受到一向心力，且向心的方向會產生一個向心加速度。</w:t>
            </w:r>
          </w:p>
          <w:p w:rsidR="00AD4A77" w:rsidRPr="0061625A" w:rsidRDefault="00D77ECD" w:rsidP="00D97356">
            <w:pPr>
              <w:ind w:firstLine="0"/>
              <w:jc w:val="left"/>
              <w:rPr>
                <w:rFonts w:ascii="標楷體" w:eastAsia="標楷體" w:hAnsi="標楷體"/>
              </w:rPr>
            </w:pPr>
            <w:r>
              <w:rPr>
                <w:rFonts w:ascii="標楷體" w:eastAsia="標楷體" w:hAnsi="標楷體" w:cs="標楷體"/>
              </w:rPr>
              <w:t>13.</w:t>
            </w:r>
            <w:r w:rsidRPr="0061625A">
              <w:rPr>
                <w:rFonts w:ascii="標楷體" w:eastAsia="標楷體" w:hAnsi="標楷體" w:cs="標楷體"/>
              </w:rPr>
              <w:t>說明向心力的存在是物體做圓周運動的條件，並以跑步轉彎和賽車跑道作為例子。</w:t>
            </w:r>
          </w:p>
          <w:p w:rsidR="00AD4A77" w:rsidRDefault="00D77ECD" w:rsidP="00D97356">
            <w:pPr>
              <w:ind w:firstLine="0"/>
              <w:jc w:val="left"/>
              <w:rPr>
                <w:rFonts w:ascii="標楷體" w:eastAsia="標楷體" w:hAnsi="標楷體"/>
              </w:rPr>
            </w:pPr>
            <w:r>
              <w:rPr>
                <w:rFonts w:ascii="標楷體" w:eastAsia="標楷體" w:hAnsi="標楷體" w:cs="標楷體"/>
              </w:rPr>
              <w:t>14.</w:t>
            </w:r>
            <w:r w:rsidRPr="0061625A">
              <w:rPr>
                <w:rFonts w:ascii="標楷體" w:eastAsia="標楷體" w:hAnsi="標楷體" w:cs="標楷體"/>
              </w:rPr>
              <w:t>說明萬有引力定律的內容，並了解兩物體間的萬有引力互為作用力與反作用力。</w:t>
            </w:r>
          </w:p>
          <w:p w:rsidR="00AD4A77" w:rsidRPr="0061625A" w:rsidRDefault="00D77ECD" w:rsidP="00D97356">
            <w:pPr>
              <w:ind w:firstLine="0"/>
              <w:jc w:val="left"/>
              <w:rPr>
                <w:rFonts w:ascii="標楷體" w:eastAsia="標楷體" w:hAnsi="標楷體"/>
              </w:rPr>
            </w:pPr>
            <w:r>
              <w:rPr>
                <w:rFonts w:ascii="標楷體" w:eastAsia="標楷體" w:hAnsi="標楷體" w:cs="標楷體"/>
              </w:rPr>
              <w:t>15.</w:t>
            </w:r>
            <w:r w:rsidRPr="0061625A">
              <w:rPr>
                <w:rFonts w:ascii="標楷體" w:eastAsia="標楷體" w:hAnsi="標楷體" w:cs="標楷體"/>
              </w:rPr>
              <w:t>說明地球上物體受到的萬有引力稱為物體的重量，且在同一地點，物體的質量越大，重量也越大。</w:t>
            </w:r>
          </w:p>
          <w:p w:rsidR="00AD4A77" w:rsidRPr="0061625A" w:rsidRDefault="00D77ECD" w:rsidP="00D97356">
            <w:pPr>
              <w:ind w:firstLine="0"/>
              <w:jc w:val="left"/>
              <w:rPr>
                <w:rFonts w:ascii="標楷體" w:eastAsia="標楷體" w:hAnsi="標楷體"/>
              </w:rPr>
            </w:pPr>
            <w:r>
              <w:rPr>
                <w:rFonts w:ascii="標楷體" w:eastAsia="標楷體" w:hAnsi="標楷體" w:cs="標楷體"/>
              </w:rPr>
              <w:t>16.</w:t>
            </w:r>
            <w:r w:rsidRPr="0061625A">
              <w:rPr>
                <w:rFonts w:ascii="標楷體" w:eastAsia="標楷體" w:hAnsi="標楷體" w:cs="標楷體"/>
              </w:rPr>
              <w:t>說明質量和重量的差異，以及說明為何物體在月球上的重量比在地球小。</w:t>
            </w:r>
          </w:p>
          <w:p w:rsidR="00AD4A77" w:rsidRDefault="00D77ECD" w:rsidP="00D97356">
            <w:pPr>
              <w:ind w:firstLine="0"/>
              <w:jc w:val="left"/>
              <w:rPr>
                <w:rFonts w:ascii="標楷體" w:eastAsia="標楷體" w:hAnsi="標楷體"/>
              </w:rPr>
            </w:pPr>
            <w:r>
              <w:rPr>
                <w:rFonts w:ascii="標楷體" w:eastAsia="標楷體" w:hAnsi="標楷體" w:cs="標楷體"/>
              </w:rPr>
              <w:t>17.</w:t>
            </w:r>
            <w:r w:rsidRPr="0061625A">
              <w:rPr>
                <w:rFonts w:ascii="標楷體" w:eastAsia="標楷體" w:hAnsi="標楷體" w:cs="標楷體"/>
              </w:rPr>
              <w:t>帶領學生探討動腦時間，說明質量不同的物體在同一地點的狀況下，其質量越大者，與地球之間的萬有引力就越大；反之，質量越小者，與地球之間的萬有引力就越小。但其所受重力加速度（g）皆相同。</w:t>
            </w:r>
          </w:p>
          <w:p w:rsidR="00AD4A77" w:rsidRPr="00DA591D" w:rsidRDefault="00D77ECD" w:rsidP="00D97356">
            <w:pPr>
              <w:ind w:firstLine="0"/>
              <w:jc w:val="left"/>
              <w:rPr>
                <w:rFonts w:ascii="標楷體" w:eastAsia="標楷體" w:hAnsi="標楷體"/>
              </w:rPr>
            </w:pPr>
            <w:r>
              <w:rPr>
                <w:rFonts w:ascii="標楷體" w:eastAsia="標楷體" w:hAnsi="標楷體" w:cs="標楷體"/>
              </w:rPr>
              <w:t>18.</w:t>
            </w:r>
            <w:r w:rsidRPr="0061625A">
              <w:rPr>
                <w:rFonts w:ascii="標楷體" w:eastAsia="標楷體" w:hAnsi="標楷體" w:cs="標楷體"/>
              </w:rPr>
              <w:t>回顧「自然暖身操」提問，複習</w:t>
            </w:r>
            <w:r w:rsidRPr="0061625A">
              <w:rPr>
                <w:rFonts w:ascii="標楷體" w:eastAsia="標楷體" w:hAnsi="標楷體" w:cs="標楷體"/>
              </w:rPr>
              <w:lastRenderedPageBreak/>
              <w:t>圓周運動的特性，了解萬有引力的作用。</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1.氣球數個</w:t>
            </w:r>
            <w:r>
              <w:rPr>
                <w:rFonts w:ascii="標楷體" w:eastAsia="標楷體" w:hAnsi="標楷體" w:cs="標楷體"/>
              </w:rPr>
              <w:t>。</w:t>
            </w:r>
          </w:p>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2.細繩</w:t>
            </w:r>
            <w:r>
              <w:rPr>
                <w:rFonts w:ascii="標楷體" w:eastAsia="標楷體" w:hAnsi="標楷體" w:cs="標楷體"/>
              </w:rPr>
              <w:t>。</w:t>
            </w:r>
          </w:p>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3.小球</w:t>
            </w:r>
            <w:r>
              <w:rPr>
                <w:rFonts w:ascii="標楷體" w:eastAsia="標楷體" w:hAnsi="標楷體" w:cs="標楷體"/>
              </w:rPr>
              <w:t>。</w:t>
            </w:r>
          </w:p>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4.小鋼珠</w:t>
            </w:r>
            <w:r>
              <w:rPr>
                <w:rFonts w:ascii="標楷體" w:eastAsia="標楷體" w:hAnsi="標楷體" w:cs="標楷體"/>
              </w:rPr>
              <w:t>。</w:t>
            </w:r>
          </w:p>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5.膠帶</w:t>
            </w:r>
            <w:r>
              <w:rPr>
                <w:rFonts w:ascii="標楷體" w:eastAsia="標楷體" w:hAnsi="標楷體" w:cs="標楷體"/>
              </w:rPr>
              <w:t>。</w:t>
            </w:r>
          </w:p>
          <w:p w:rsidR="00AD4A77" w:rsidRPr="00013F5E" w:rsidRDefault="00D77ECD" w:rsidP="00D97356">
            <w:pPr>
              <w:ind w:firstLine="0"/>
              <w:jc w:val="left"/>
              <w:rPr>
                <w:rFonts w:ascii="標楷體" w:eastAsia="標楷體" w:hAnsi="標楷體" w:cs="標楷體"/>
              </w:rPr>
            </w:pPr>
            <w:r w:rsidRPr="00013F5E">
              <w:rPr>
                <w:rFonts w:ascii="標楷體" w:eastAsia="標楷體" w:hAnsi="標楷體" w:cs="標楷體"/>
              </w:rPr>
              <w:t>6.附件一紙板</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013F5E">
              <w:rPr>
                <w:rFonts w:ascii="標楷體" w:eastAsia="標楷體" w:hAnsi="標楷體" w:cs="標楷體"/>
              </w:rPr>
              <w:t>7.人造衛星發射的歷史、種類及用途等相關資料</w:t>
            </w:r>
            <w:r>
              <w:rPr>
                <w:rFonts w:ascii="標楷體" w:eastAsia="標楷體" w:hAnsi="標楷體" w:cs="標楷體"/>
              </w:rPr>
              <w:t>。</w:t>
            </w:r>
          </w:p>
        </w:tc>
        <w:tc>
          <w:tcPr>
            <w:tcW w:w="1630" w:type="dxa"/>
            <w:tcBorders>
              <w:bottom w:val="single" w:sz="4" w:space="0" w:color="auto"/>
            </w:tcBorders>
          </w:tcPr>
          <w:p w:rsidR="00AD4A77" w:rsidRPr="002F477B" w:rsidRDefault="00D77ECD" w:rsidP="00D97356">
            <w:pPr>
              <w:ind w:firstLine="0"/>
              <w:jc w:val="left"/>
              <w:rPr>
                <w:rFonts w:ascii="標楷體" w:eastAsia="標楷體" w:hAnsi="標楷體" w:cs="標楷體"/>
              </w:rPr>
            </w:pPr>
            <w:r w:rsidRPr="002F477B">
              <w:rPr>
                <w:rFonts w:ascii="標楷體" w:eastAsia="標楷體" w:hAnsi="標楷體" w:cs="標楷體"/>
              </w:rPr>
              <w:t>1.教師考評</w:t>
            </w:r>
          </w:p>
          <w:p w:rsidR="00AD4A77" w:rsidRPr="002F477B" w:rsidRDefault="00D77ECD" w:rsidP="00D97356">
            <w:pPr>
              <w:ind w:firstLine="0"/>
              <w:jc w:val="left"/>
              <w:rPr>
                <w:rFonts w:ascii="標楷體" w:eastAsia="標楷體" w:hAnsi="標楷體" w:cs="標楷體"/>
              </w:rPr>
            </w:pPr>
            <w:r w:rsidRPr="002F477B">
              <w:rPr>
                <w:rFonts w:ascii="標楷體" w:eastAsia="標楷體" w:hAnsi="標楷體" w:cs="標楷體"/>
              </w:rPr>
              <w:t>2.觀察</w:t>
            </w:r>
          </w:p>
          <w:p w:rsidR="00AD4A77" w:rsidRPr="002F477B" w:rsidRDefault="00D77ECD" w:rsidP="00D97356">
            <w:pPr>
              <w:ind w:firstLine="0"/>
              <w:jc w:val="left"/>
              <w:rPr>
                <w:rFonts w:ascii="標楷體" w:eastAsia="標楷體" w:hAnsi="標楷體" w:cs="標楷體"/>
              </w:rPr>
            </w:pPr>
            <w:r w:rsidRPr="002F477B">
              <w:rPr>
                <w:rFonts w:ascii="標楷體" w:eastAsia="標楷體" w:hAnsi="標楷體" w:cs="標楷體"/>
              </w:rPr>
              <w:t>3.口頭詢問</w:t>
            </w:r>
          </w:p>
          <w:p w:rsidR="00AD4A77" w:rsidRPr="002F477B" w:rsidRDefault="00D77ECD" w:rsidP="00D97356">
            <w:pPr>
              <w:ind w:firstLine="0"/>
              <w:jc w:val="left"/>
              <w:rPr>
                <w:rFonts w:ascii="標楷體" w:eastAsia="標楷體" w:hAnsi="標楷體" w:cs="標楷體"/>
              </w:rPr>
            </w:pPr>
            <w:r w:rsidRPr="002F477B">
              <w:rPr>
                <w:rFonts w:ascii="標楷體" w:eastAsia="標楷體" w:hAnsi="標楷體" w:cs="標楷體"/>
              </w:rPr>
              <w:t>4.紙筆測驗</w:t>
            </w:r>
          </w:p>
          <w:p w:rsidR="00AD4A77" w:rsidRPr="002F477B" w:rsidRDefault="00D77ECD" w:rsidP="00D97356">
            <w:pPr>
              <w:ind w:firstLine="0"/>
              <w:jc w:val="left"/>
              <w:rPr>
                <w:rFonts w:ascii="標楷體" w:eastAsia="標楷體" w:hAnsi="標楷體" w:cs="標楷體"/>
              </w:rPr>
            </w:pPr>
            <w:r w:rsidRPr="002F477B">
              <w:rPr>
                <w:rFonts w:ascii="標楷體" w:eastAsia="標楷體" w:hAnsi="標楷體" w:cs="標楷體"/>
              </w:rPr>
              <w:t>5.專案報告</w:t>
            </w:r>
          </w:p>
          <w:p w:rsidR="00AD4A77" w:rsidRPr="00DA591D" w:rsidRDefault="00D77ECD" w:rsidP="00D97356">
            <w:pPr>
              <w:ind w:firstLine="0"/>
              <w:jc w:val="left"/>
              <w:rPr>
                <w:rFonts w:ascii="標楷體" w:eastAsia="標楷體" w:hAnsi="標楷體" w:cs="標楷體"/>
              </w:rPr>
            </w:pPr>
            <w:r w:rsidRPr="002F477B">
              <w:rPr>
                <w:rFonts w:ascii="標楷體" w:eastAsia="標楷體" w:hAnsi="標楷體" w:cs="標楷體"/>
              </w:rPr>
              <w:t>6</w:t>
            </w:r>
            <w:r>
              <w:rPr>
                <w:rFonts w:ascii="標楷體" w:eastAsia="標楷體" w:hAnsi="標楷體" w:cs="標楷體"/>
              </w:rPr>
              <w:t>.</w:t>
            </w:r>
            <w:r w:rsidRPr="002F477B">
              <w:rPr>
                <w:rFonts w:ascii="標楷體" w:eastAsia="標楷體" w:hAnsi="標楷體" w:cs="標楷體"/>
              </w:rPr>
              <w:t>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AD4A77" w:rsidRPr="00047C70" w:rsidRDefault="00D77ECD" w:rsidP="00D97356">
            <w:pPr>
              <w:ind w:firstLine="0"/>
              <w:jc w:val="left"/>
              <w:rPr>
                <w:rFonts w:ascii="標楷體" w:eastAsia="標楷體" w:hAnsi="標楷體"/>
              </w:rPr>
            </w:pPr>
            <w:r>
              <w:rPr>
                <w:rFonts w:ascii="標楷體" w:eastAsia="標楷體" w:hAnsi="標楷體" w:cs="標楷體"/>
              </w:rPr>
              <w:t>9/25-9/29</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w:t>
            </w:r>
            <w:r w:rsidRPr="00887CDE">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F2DD9">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能J3 </w:t>
            </w:r>
            <w:r w:rsidRPr="007F2DD9">
              <w:rPr>
                <w:rFonts w:ascii="標楷體" w:eastAsia="標楷體" w:hAnsi="標楷體" w:cs="標楷體"/>
              </w:rPr>
              <w:t>了解各式能源應用及創能、儲能與節能的原理。</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7F2DD9">
              <w:rPr>
                <w:rFonts w:ascii="標楷體" w:eastAsia="標楷體" w:hAnsi="標楷體" w:cs="標楷體"/>
              </w:rPr>
              <w:t>了解各種能量形式的轉換。</w:t>
            </w:r>
          </w:p>
          <w:p w:rsidR="000B405F" w:rsidRDefault="00D77ECD">
            <w:pPr>
              <w:ind w:firstLine="0"/>
              <w:jc w:val="left"/>
              <w:rPr>
                <w:rFonts w:ascii="標楷體" w:eastAsia="標楷體" w:hAnsi="標楷體" w:cs="標楷體"/>
              </w:rPr>
            </w:pPr>
            <w:r>
              <w:rPr>
                <w:rFonts w:ascii="標楷體" w:eastAsia="標楷體" w:hAnsi="標楷體" w:cs="標楷體"/>
              </w:rPr>
              <w:t>【資訊教育】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資E10 </w:t>
            </w:r>
            <w:r w:rsidRPr="007F2DD9">
              <w:rPr>
                <w:rFonts w:ascii="標楷體" w:eastAsia="標楷體" w:hAnsi="標楷體" w:cs="標楷體"/>
              </w:rPr>
              <w:t>了解資訊科技於日常生活之重要性。</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第三章</w:t>
            </w:r>
            <w:r>
              <w:rPr>
                <w:rFonts w:ascii="標楷體" w:eastAsia="標楷體" w:hAnsi="標楷體" w:cs="標楷體"/>
              </w:rPr>
              <w:t xml:space="preserve">　</w:t>
            </w:r>
            <w:r w:rsidRPr="003B1579">
              <w:rPr>
                <w:rFonts w:ascii="標楷體" w:eastAsia="標楷體" w:hAnsi="標楷體" w:cs="標楷體"/>
              </w:rPr>
              <w:t>功與能</w:t>
            </w:r>
          </w:p>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3．1功與功率、3．2動能、位能與能量守恆</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9B2169">
              <w:rPr>
                <w:rFonts w:ascii="標楷體" w:eastAsia="標楷體" w:hAnsi="標楷體" w:cs="標楷體"/>
              </w:rPr>
              <w:t>1.由「自然暖身操」中，以賽車加速性能的好壞可由引擎馬力大小來表示為例引入作功概念，再延伸至功率概念。</w:t>
            </w:r>
          </w:p>
          <w:p w:rsidR="00AD4A77" w:rsidRDefault="00D77ECD" w:rsidP="00D97356">
            <w:pPr>
              <w:ind w:firstLine="0"/>
              <w:jc w:val="left"/>
              <w:rPr>
                <w:rFonts w:ascii="標楷體" w:eastAsia="標楷體" w:hAnsi="標楷體"/>
              </w:rPr>
            </w:pPr>
            <w:r>
              <w:rPr>
                <w:rFonts w:ascii="標楷體" w:eastAsia="標楷體" w:hAnsi="標楷體" w:cs="標楷體"/>
              </w:rPr>
              <w:t>2</w:t>
            </w:r>
            <w:r w:rsidRPr="009B2169">
              <w:rPr>
                <w:rFonts w:ascii="標楷體" w:eastAsia="標楷體" w:hAnsi="標楷體" w:cs="標楷體"/>
              </w:rPr>
              <w:t>.以課本圖講述功的定義、公式與單位。</w:t>
            </w:r>
          </w:p>
          <w:p w:rsidR="00AD4A77" w:rsidRDefault="00D77ECD" w:rsidP="00D97356">
            <w:pPr>
              <w:ind w:firstLine="0"/>
              <w:jc w:val="left"/>
              <w:rPr>
                <w:rFonts w:ascii="標楷體" w:eastAsia="標楷體" w:hAnsi="標楷體"/>
              </w:rPr>
            </w:pPr>
            <w:r>
              <w:rPr>
                <w:rFonts w:ascii="標楷體" w:eastAsia="標楷體" w:hAnsi="標楷體" w:cs="標楷體"/>
              </w:rPr>
              <w:t>3</w:t>
            </w:r>
            <w:r w:rsidRPr="009B2169">
              <w:rPr>
                <w:rFonts w:ascii="標楷體" w:eastAsia="標楷體" w:hAnsi="標楷體" w:cs="標楷體"/>
              </w:rPr>
              <w:t>.講解力與位移的關係對「功」大小的影響。</w:t>
            </w:r>
          </w:p>
          <w:p w:rsidR="00AD4A77" w:rsidRDefault="00D77ECD" w:rsidP="00D97356">
            <w:pPr>
              <w:ind w:firstLine="0"/>
              <w:jc w:val="left"/>
              <w:rPr>
                <w:rFonts w:ascii="標楷體" w:eastAsia="標楷體" w:hAnsi="標楷體"/>
              </w:rPr>
            </w:pPr>
            <w:r>
              <w:rPr>
                <w:rFonts w:ascii="標楷體" w:eastAsia="標楷體" w:hAnsi="標楷體" w:cs="標楷體"/>
              </w:rPr>
              <w:t>4</w:t>
            </w:r>
            <w:r w:rsidRPr="009B2169">
              <w:rPr>
                <w:rFonts w:ascii="標楷體" w:eastAsia="標楷體" w:hAnsi="標楷體" w:cs="標楷體"/>
              </w:rPr>
              <w:t>.以課本圖解說「作功為零」與「作功不為零」，再請同學舉出生活中的相關事例。評量學生能否正確說出「作功為零」的三項條件：</w:t>
            </w:r>
            <w:r>
              <w:rPr>
                <w:rFonts w:ascii="標楷體" w:eastAsia="標楷體" w:hAnsi="標楷體" w:cs="標楷體"/>
              </w:rPr>
              <w:t>(1)</w:t>
            </w:r>
            <w:r w:rsidRPr="009B2169">
              <w:rPr>
                <w:rFonts w:ascii="標楷體" w:eastAsia="標楷體" w:hAnsi="標楷體" w:cs="標楷體"/>
              </w:rPr>
              <w:t>作用力為零、</w:t>
            </w:r>
            <w:r>
              <w:rPr>
                <w:rFonts w:ascii="標楷體" w:eastAsia="標楷體" w:hAnsi="標楷體" w:cs="標楷體"/>
              </w:rPr>
              <w:t>(2)</w:t>
            </w:r>
            <w:r w:rsidRPr="009B2169">
              <w:rPr>
                <w:rFonts w:ascii="標楷體" w:eastAsia="標楷體" w:hAnsi="標楷體" w:cs="標楷體"/>
              </w:rPr>
              <w:t>位移為零、</w:t>
            </w:r>
            <w:r>
              <w:rPr>
                <w:rFonts w:ascii="標楷體" w:eastAsia="標楷體" w:hAnsi="標楷體" w:cs="標楷體"/>
              </w:rPr>
              <w:t>(3)</w:t>
            </w:r>
            <w:r w:rsidRPr="009B2169">
              <w:rPr>
                <w:rFonts w:ascii="標楷體" w:eastAsia="標楷體" w:hAnsi="標楷體" w:cs="標楷體"/>
              </w:rPr>
              <w:t>作用力方向與位移方向垂直。</w:t>
            </w:r>
          </w:p>
          <w:p w:rsidR="00AD4A77" w:rsidRPr="009B2169" w:rsidRDefault="00D77ECD" w:rsidP="00D97356">
            <w:pPr>
              <w:ind w:firstLine="0"/>
              <w:jc w:val="left"/>
              <w:rPr>
                <w:rFonts w:ascii="標楷體" w:eastAsia="標楷體" w:hAnsi="標楷體"/>
              </w:rPr>
            </w:pPr>
            <w:r>
              <w:rPr>
                <w:rFonts w:ascii="標楷體" w:eastAsia="標楷體" w:hAnsi="標楷體" w:cs="標楷體"/>
              </w:rPr>
              <w:t>5</w:t>
            </w:r>
            <w:r w:rsidRPr="009B2169">
              <w:rPr>
                <w:rFonts w:ascii="標楷體" w:eastAsia="標楷體" w:hAnsi="標楷體" w:cs="標楷體"/>
              </w:rPr>
              <w:t>.介紹功率的定義、公式與單位。</w:t>
            </w:r>
          </w:p>
          <w:p w:rsidR="00AD4A77" w:rsidRPr="009B2169" w:rsidRDefault="00D77ECD" w:rsidP="00D97356">
            <w:pPr>
              <w:ind w:firstLine="0"/>
              <w:jc w:val="left"/>
              <w:rPr>
                <w:rFonts w:ascii="標楷體" w:eastAsia="標楷體" w:hAnsi="標楷體"/>
              </w:rPr>
            </w:pPr>
            <w:r>
              <w:rPr>
                <w:rFonts w:ascii="標楷體" w:eastAsia="標楷體" w:hAnsi="標楷體" w:cs="標楷體"/>
              </w:rPr>
              <w:t>6.</w:t>
            </w:r>
            <w:r w:rsidRPr="009B2169">
              <w:rPr>
                <w:rFonts w:ascii="標楷體" w:eastAsia="標楷體" w:hAnsi="標楷體" w:cs="標楷體"/>
              </w:rPr>
              <w:t>以「自然暖身操」中，汽車撞擊測試造成的凹陷程度引入動能與速率有關。</w:t>
            </w:r>
          </w:p>
          <w:p w:rsidR="00AD4A77" w:rsidRPr="009B2169" w:rsidRDefault="00D77ECD" w:rsidP="00D97356">
            <w:pPr>
              <w:ind w:firstLine="0"/>
              <w:jc w:val="left"/>
              <w:rPr>
                <w:rFonts w:ascii="標楷體" w:eastAsia="標楷體" w:hAnsi="標楷體"/>
              </w:rPr>
            </w:pPr>
            <w:r>
              <w:rPr>
                <w:rFonts w:ascii="標楷體" w:eastAsia="標楷體" w:hAnsi="標楷體" w:cs="標楷體"/>
              </w:rPr>
              <w:t>7.</w:t>
            </w:r>
            <w:r w:rsidRPr="00886264">
              <w:rPr>
                <w:rFonts w:ascii="標楷體" w:eastAsia="標楷體" w:hAnsi="標楷體" w:cs="標楷體"/>
              </w:rPr>
              <w:t>教師可讓學生討論自然暖身操中，車速和受撞汽車凹陷程度的關係，再引入以軌道與彈性網裝置探討影響動能的因素。請學生觀察同樣高度下滑，不同質量造成彈性網凹陷程度不同，表示動能與質量有關；接著觀察同一球從不同高度下滑造成彈性網凹</w:t>
            </w:r>
            <w:r w:rsidRPr="00886264">
              <w:rPr>
                <w:rFonts w:ascii="標楷體" w:eastAsia="標楷體" w:hAnsi="標楷體" w:cs="標楷體"/>
              </w:rPr>
              <w:lastRenderedPageBreak/>
              <w:t>陷程度也會不同，表示動能與速率有關。活動完成後，留一些時間讓各組討論並報告，進行評分。</w:t>
            </w:r>
          </w:p>
          <w:p w:rsidR="00AD4A77" w:rsidRPr="009B2169" w:rsidRDefault="00D77ECD" w:rsidP="00D97356">
            <w:pPr>
              <w:ind w:firstLine="0"/>
              <w:jc w:val="left"/>
              <w:rPr>
                <w:rFonts w:ascii="標楷體" w:eastAsia="標楷體" w:hAnsi="標楷體"/>
              </w:rPr>
            </w:pPr>
            <w:r>
              <w:rPr>
                <w:rFonts w:ascii="標楷體" w:eastAsia="標楷體" w:hAnsi="標楷體" w:cs="標楷體"/>
              </w:rPr>
              <w:t>8.</w:t>
            </w:r>
            <w:r w:rsidRPr="009B2169">
              <w:rPr>
                <w:rFonts w:ascii="標楷體" w:eastAsia="標楷體" w:hAnsi="標楷體" w:cs="標楷體"/>
              </w:rPr>
              <w:t>講述動能與物體的質量成正比、與速率平方成正比，並以題目講解如何計算動能大小的變化。</w:t>
            </w:r>
          </w:p>
          <w:p w:rsidR="00AD4A77" w:rsidRDefault="00D77ECD" w:rsidP="00D97356">
            <w:pPr>
              <w:ind w:firstLine="0"/>
              <w:jc w:val="left"/>
              <w:rPr>
                <w:rFonts w:ascii="標楷體" w:eastAsia="標楷體" w:hAnsi="標楷體"/>
              </w:rPr>
            </w:pPr>
            <w:r>
              <w:rPr>
                <w:rFonts w:ascii="標楷體" w:eastAsia="標楷體" w:hAnsi="標楷體" w:cs="標楷體"/>
              </w:rPr>
              <w:t>9.</w:t>
            </w:r>
            <w:r w:rsidRPr="009B2169">
              <w:rPr>
                <w:rFonts w:ascii="標楷體" w:eastAsia="標楷體" w:hAnsi="標楷體" w:cs="標楷體"/>
              </w:rPr>
              <w:t>動能的單位推導如下：1 kg‧（m/s）</w:t>
            </w:r>
            <w:r w:rsidRPr="00AB6DB4">
              <w:rPr>
                <w:rFonts w:ascii="標楷體" w:eastAsia="標楷體" w:hAnsi="標楷體" w:cs="標楷體"/>
                <w:sz w:val="16"/>
                <w:szCs w:val="16"/>
                <w:vertAlign w:val="superscript"/>
              </w:rPr>
              <w:t>2</w:t>
            </w:r>
            <w:r w:rsidRPr="009B2169">
              <w:rPr>
                <w:rFonts w:ascii="標楷體" w:eastAsia="標楷體" w:hAnsi="標楷體" w:cs="標楷體"/>
              </w:rPr>
              <w:t>＝1 kg‧m2/s</w:t>
            </w:r>
            <w:r w:rsidRPr="00AB6DB4">
              <w:rPr>
                <w:rFonts w:ascii="標楷體" w:eastAsia="標楷體" w:hAnsi="標楷體" w:cs="標楷體"/>
                <w:sz w:val="16"/>
                <w:szCs w:val="16"/>
                <w:vertAlign w:val="superscript"/>
              </w:rPr>
              <w:t>2</w:t>
            </w:r>
            <w:r w:rsidRPr="009B2169">
              <w:rPr>
                <w:rFonts w:ascii="標楷體" w:eastAsia="標楷體" w:hAnsi="標楷體" w:cs="標楷體"/>
              </w:rPr>
              <w:t>＝1（kg‧m/s</w:t>
            </w:r>
            <w:r w:rsidRPr="00AB6DB4">
              <w:rPr>
                <w:rFonts w:ascii="標楷體" w:eastAsia="標楷體" w:hAnsi="標楷體" w:cs="標楷體"/>
                <w:sz w:val="16"/>
                <w:szCs w:val="16"/>
                <w:vertAlign w:val="superscript"/>
              </w:rPr>
              <w:t>2</w:t>
            </w:r>
            <w:r w:rsidRPr="009B2169">
              <w:rPr>
                <w:rFonts w:ascii="標楷體" w:eastAsia="標楷體" w:hAnsi="標楷體" w:cs="標楷體"/>
              </w:rPr>
              <w:t>）‧m＝1 N‧m＝1 J。</w:t>
            </w:r>
          </w:p>
          <w:p w:rsidR="00AD4A77" w:rsidRPr="009B2169" w:rsidRDefault="00D77ECD" w:rsidP="00D97356">
            <w:pPr>
              <w:ind w:firstLine="0"/>
              <w:jc w:val="left"/>
              <w:rPr>
                <w:rFonts w:ascii="標楷體" w:eastAsia="標楷體" w:hAnsi="標楷體"/>
              </w:rPr>
            </w:pPr>
            <w:r>
              <w:rPr>
                <w:rFonts w:ascii="標楷體" w:eastAsia="標楷體" w:hAnsi="標楷體" w:cs="標楷體"/>
              </w:rPr>
              <w:t>10</w:t>
            </w:r>
            <w:r w:rsidRPr="009B2169">
              <w:rPr>
                <w:rFonts w:ascii="標楷體" w:eastAsia="標楷體" w:hAnsi="標楷體" w:cs="標楷體"/>
              </w:rPr>
              <w:t>.講述何謂重力位能。</w:t>
            </w:r>
          </w:p>
          <w:p w:rsidR="00AD4A77" w:rsidRDefault="00D77ECD" w:rsidP="00D97356">
            <w:pPr>
              <w:ind w:firstLine="0"/>
              <w:jc w:val="left"/>
              <w:rPr>
                <w:rFonts w:ascii="標楷體" w:eastAsia="標楷體" w:hAnsi="標楷體"/>
              </w:rPr>
            </w:pPr>
            <w:r>
              <w:rPr>
                <w:rFonts w:ascii="標楷體" w:eastAsia="標楷體" w:hAnsi="標楷體" w:cs="標楷體"/>
              </w:rPr>
              <w:t>11</w:t>
            </w:r>
            <w:r w:rsidRPr="009B2169">
              <w:rPr>
                <w:rFonts w:ascii="標楷體" w:eastAsia="標楷體" w:hAnsi="標楷體" w:cs="標楷體"/>
              </w:rPr>
              <w:t>.在探索活動中以自由落體為例，說明不同重量兩物體在同樣高度由靜止釋放，造成凹陷程度不同，表示重力位能與重量有關；改用同一物體不同高度由靜止釋放，表示重力位能與位置高低有關。</w:t>
            </w:r>
            <w:r w:rsidRPr="00886264">
              <w:rPr>
                <w:rFonts w:ascii="標楷體" w:eastAsia="標楷體" w:hAnsi="標楷體" w:cs="標楷體"/>
              </w:rPr>
              <w:t>活動完成後，留一些時間讓各組討論並報告，進行評分。</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9B2169">
              <w:rPr>
                <w:rFonts w:ascii="標楷體" w:eastAsia="標楷體" w:hAnsi="標楷體" w:cs="標楷體"/>
              </w:rPr>
              <w:t>舉出生活中具有能量的物體作功實例與應用，並鼓勵學生舉出相關的實例。</w:t>
            </w:r>
          </w:p>
          <w:p w:rsidR="00AD4A77" w:rsidRDefault="00D77ECD" w:rsidP="00D97356">
            <w:pPr>
              <w:ind w:firstLine="0"/>
              <w:jc w:val="left"/>
              <w:rPr>
                <w:rFonts w:ascii="標楷體" w:eastAsia="標楷體" w:hAnsi="標楷體"/>
              </w:rPr>
            </w:pPr>
            <w:r>
              <w:rPr>
                <w:rFonts w:ascii="標楷體" w:eastAsia="標楷體" w:hAnsi="標楷體" w:cs="標楷體"/>
              </w:rPr>
              <w:t>13.</w:t>
            </w:r>
            <w:r w:rsidRPr="009B2169">
              <w:rPr>
                <w:rFonts w:ascii="標楷體" w:eastAsia="標楷體" w:hAnsi="標楷體" w:cs="標楷體"/>
              </w:rPr>
              <w:t>講解彈性體的形變量越大，具有的彈性位能也越大。</w:t>
            </w:r>
          </w:p>
          <w:p w:rsidR="00AD4A77" w:rsidRDefault="00D77ECD" w:rsidP="00D97356">
            <w:pPr>
              <w:ind w:firstLine="0"/>
              <w:jc w:val="left"/>
              <w:rPr>
                <w:rFonts w:ascii="標楷體" w:eastAsia="標楷體" w:hAnsi="標楷體"/>
              </w:rPr>
            </w:pPr>
            <w:r>
              <w:rPr>
                <w:rFonts w:ascii="標楷體" w:eastAsia="標楷體" w:hAnsi="標楷體" w:cs="標楷體"/>
              </w:rPr>
              <w:t>14.</w:t>
            </w:r>
            <w:r w:rsidRPr="009B2169">
              <w:rPr>
                <w:rFonts w:ascii="標楷體" w:eastAsia="標楷體" w:hAnsi="標楷體" w:cs="標楷體"/>
              </w:rPr>
              <w:t>講解「功」與「能」可以互相轉換的概念。</w:t>
            </w:r>
          </w:p>
          <w:p w:rsidR="00AD4A77" w:rsidRDefault="00D77ECD" w:rsidP="00D97356">
            <w:pPr>
              <w:ind w:firstLine="0"/>
              <w:jc w:val="left"/>
              <w:rPr>
                <w:rFonts w:ascii="標楷體" w:eastAsia="標楷體" w:hAnsi="標楷體"/>
              </w:rPr>
            </w:pPr>
            <w:r>
              <w:rPr>
                <w:rFonts w:ascii="標楷體" w:eastAsia="標楷體" w:hAnsi="標楷體" w:cs="標楷體"/>
              </w:rPr>
              <w:t>15.</w:t>
            </w:r>
            <w:r w:rsidRPr="009B2169">
              <w:rPr>
                <w:rFonts w:ascii="標楷體" w:eastAsia="標楷體" w:hAnsi="標楷體" w:cs="標楷體"/>
              </w:rPr>
              <w:t>講解何謂力學能與力學能守恆定律。</w:t>
            </w:r>
          </w:p>
          <w:p w:rsidR="00AD4A77" w:rsidRPr="009B2169" w:rsidRDefault="00D77ECD" w:rsidP="00D97356">
            <w:pPr>
              <w:ind w:firstLine="0"/>
              <w:jc w:val="left"/>
              <w:rPr>
                <w:rFonts w:ascii="標楷體" w:eastAsia="標楷體" w:hAnsi="標楷體"/>
              </w:rPr>
            </w:pPr>
            <w:r>
              <w:rPr>
                <w:rFonts w:ascii="標楷體" w:eastAsia="標楷體" w:hAnsi="標楷體" w:cs="標楷體"/>
              </w:rPr>
              <w:t>16.</w:t>
            </w:r>
            <w:r w:rsidRPr="009B2169">
              <w:rPr>
                <w:rFonts w:ascii="標楷體" w:eastAsia="標楷體" w:hAnsi="標楷體" w:cs="標楷體"/>
              </w:rPr>
              <w:t>以單擺為例，解釋在擺動過程中，擺錘的動能與位能轉換情形。</w:t>
            </w:r>
          </w:p>
          <w:p w:rsidR="00AD4A77" w:rsidRPr="009B2169" w:rsidRDefault="00D77ECD" w:rsidP="00D97356">
            <w:pPr>
              <w:ind w:firstLine="0"/>
              <w:jc w:val="left"/>
              <w:rPr>
                <w:rFonts w:ascii="標楷體" w:eastAsia="標楷體" w:hAnsi="標楷體"/>
              </w:rPr>
            </w:pPr>
            <w:r>
              <w:rPr>
                <w:rFonts w:ascii="標楷體" w:eastAsia="標楷體" w:hAnsi="標楷體" w:cs="標楷體"/>
              </w:rPr>
              <w:t>17.</w:t>
            </w:r>
            <w:r w:rsidRPr="009B2169">
              <w:rPr>
                <w:rFonts w:ascii="標楷體" w:eastAsia="標楷體" w:hAnsi="標楷體" w:cs="標楷體"/>
              </w:rPr>
              <w:t>講解能量守恆定律。</w:t>
            </w:r>
          </w:p>
          <w:p w:rsidR="00AD4A77" w:rsidRPr="009B2169" w:rsidRDefault="00D77ECD" w:rsidP="00D97356">
            <w:pPr>
              <w:ind w:firstLine="0"/>
              <w:jc w:val="left"/>
              <w:rPr>
                <w:rFonts w:ascii="標楷體" w:eastAsia="標楷體" w:hAnsi="標楷體"/>
              </w:rPr>
            </w:pPr>
            <w:r>
              <w:rPr>
                <w:rFonts w:ascii="標楷體" w:eastAsia="標楷體" w:hAnsi="標楷體" w:cs="標楷體"/>
              </w:rPr>
              <w:t>18.</w:t>
            </w:r>
            <w:r w:rsidRPr="009B2169">
              <w:rPr>
                <w:rFonts w:ascii="標楷體" w:eastAsia="標楷體" w:hAnsi="標楷體" w:cs="標楷體"/>
              </w:rPr>
              <w:t>說明不同形式的能量也會互相轉換，而且轉換時遵守能量守恆定律。</w:t>
            </w:r>
          </w:p>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19.</w:t>
            </w:r>
            <w:r w:rsidRPr="009B2169">
              <w:rPr>
                <w:rFonts w:ascii="標楷體" w:eastAsia="標楷體" w:hAnsi="標楷體" w:cs="標楷體"/>
              </w:rPr>
              <w:t>回顧「自然暖身操」提問，講解汽車速率不同，撞擊造成破壞程度不同是因動能大小不同所致。</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1.</w:t>
            </w:r>
            <w:r w:rsidRPr="00424E31">
              <w:rPr>
                <w:rFonts w:ascii="標楷體" w:eastAsia="標楷體" w:hAnsi="標楷體" w:cs="標楷體"/>
              </w:rPr>
              <w:t xml:space="preserve"> 事先蒐集有關科學家－焦耳的生平資料</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2.一</w:t>
            </w:r>
            <w:r w:rsidRPr="00424E31">
              <w:rPr>
                <w:rFonts w:ascii="標楷體" w:eastAsia="標楷體" w:hAnsi="標楷體" w:cs="標楷體"/>
              </w:rPr>
              <w:t>個裝有沙堆的容器</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3.</w:t>
            </w:r>
            <w:r w:rsidRPr="00424E31">
              <w:rPr>
                <w:rFonts w:ascii="標楷體" w:eastAsia="標楷體" w:hAnsi="標楷體" w:cs="標楷體"/>
              </w:rPr>
              <w:t>乒乓球</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Pr>
                <w:rFonts w:ascii="標楷體" w:eastAsia="標楷體" w:hAnsi="標楷體" w:cs="標楷體"/>
              </w:rPr>
              <w:t>4.</w:t>
            </w:r>
            <w:r w:rsidRPr="00424E31">
              <w:rPr>
                <w:rFonts w:ascii="標楷體" w:eastAsia="標楷體" w:hAnsi="標楷體" w:cs="標楷體"/>
              </w:rPr>
              <w:t>高爾夫球</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5.</w:t>
            </w:r>
            <w:r w:rsidRPr="00424E31">
              <w:rPr>
                <w:rFonts w:ascii="標楷體" w:eastAsia="標楷體" w:hAnsi="標楷體" w:cs="標楷體"/>
              </w:rPr>
              <w:t>彈簧</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6.</w:t>
            </w:r>
            <w:r w:rsidRPr="00424E31">
              <w:rPr>
                <w:rFonts w:ascii="標楷體" w:eastAsia="標楷體" w:hAnsi="標楷體" w:cs="標楷體"/>
              </w:rPr>
              <w:t>小木塊</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7.</w:t>
            </w:r>
            <w:r w:rsidRPr="00424E31">
              <w:rPr>
                <w:rFonts w:ascii="標楷體" w:eastAsia="標楷體" w:hAnsi="標楷體" w:cs="標楷體"/>
              </w:rPr>
              <w:t>直尺</w:t>
            </w:r>
            <w:r>
              <w:rPr>
                <w:rFonts w:ascii="標楷體" w:eastAsia="標楷體" w:hAnsi="標楷體" w:cs="標楷體"/>
              </w:rPr>
              <w:t>。</w:t>
            </w:r>
          </w:p>
          <w:p w:rsidR="00AD4A77" w:rsidRPr="00424E31" w:rsidRDefault="00D77ECD" w:rsidP="00D97356">
            <w:pPr>
              <w:ind w:firstLine="0"/>
              <w:jc w:val="left"/>
              <w:rPr>
                <w:rFonts w:ascii="標楷體" w:eastAsia="標楷體" w:hAnsi="標楷體" w:cs="標楷體"/>
              </w:rPr>
            </w:pPr>
            <w:r>
              <w:rPr>
                <w:rFonts w:ascii="標楷體" w:eastAsia="標楷體" w:hAnsi="標楷體" w:cs="標楷體"/>
              </w:rPr>
              <w:t>8.</w:t>
            </w:r>
            <w:r w:rsidRPr="00424E31">
              <w:rPr>
                <w:rFonts w:ascii="標楷體" w:eastAsia="標楷體" w:hAnsi="標楷體" w:cs="標楷體"/>
              </w:rPr>
              <w:t>彈簧秤</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Pr>
                <w:rFonts w:ascii="標楷體" w:eastAsia="標楷體" w:hAnsi="標楷體" w:cs="標楷體"/>
              </w:rPr>
              <w:t>9.</w:t>
            </w:r>
            <w:r w:rsidRPr="00424E31">
              <w:rPr>
                <w:rFonts w:ascii="標楷體" w:eastAsia="標楷體" w:hAnsi="標楷體" w:cs="標楷體"/>
              </w:rPr>
              <w:t>繩子</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Pr>
                <w:rFonts w:ascii="標楷體" w:eastAsia="標楷體" w:hAnsi="標楷體" w:cs="標楷體"/>
              </w:rPr>
              <w:t>10.彈性網。</w:t>
            </w:r>
          </w:p>
          <w:p w:rsidR="00CD6E8A" w:rsidRPr="00DA591D" w:rsidRDefault="00D77ECD" w:rsidP="00D97356">
            <w:pPr>
              <w:ind w:firstLine="0"/>
              <w:jc w:val="left"/>
              <w:rPr>
                <w:rFonts w:ascii="標楷體" w:eastAsia="標楷體" w:hAnsi="標楷體" w:cs="標楷體"/>
              </w:rPr>
            </w:pPr>
            <w:r>
              <w:rPr>
                <w:rFonts w:ascii="標楷體" w:eastAsia="標楷體" w:hAnsi="標楷體" w:cs="標楷體"/>
              </w:rPr>
              <w:t>11.單擺</w:t>
            </w:r>
          </w:p>
        </w:tc>
        <w:tc>
          <w:tcPr>
            <w:tcW w:w="1630" w:type="dxa"/>
            <w:tcBorders>
              <w:bottom w:val="single" w:sz="4" w:space="0" w:color="auto"/>
            </w:tcBorders>
          </w:tcPr>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1.教師評量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2.觀察</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3.</w:t>
            </w:r>
            <w:r>
              <w:rPr>
                <w:rFonts w:ascii="標楷體" w:eastAsia="標楷體" w:hAnsi="標楷體" w:cs="標楷體"/>
              </w:rPr>
              <w:t>口</w:t>
            </w:r>
            <w:r w:rsidRPr="00CE20F8">
              <w:rPr>
                <w:rFonts w:ascii="標楷體" w:eastAsia="標楷體" w:hAnsi="標楷體" w:cs="標楷體"/>
              </w:rPr>
              <w:t>頭詢問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4.紙筆測驗</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5.操作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AD4A77" w:rsidRPr="00047C70" w:rsidRDefault="00D77ECD" w:rsidP="00D97356">
            <w:pPr>
              <w:ind w:firstLine="0"/>
              <w:jc w:val="left"/>
              <w:rPr>
                <w:rFonts w:ascii="標楷體" w:eastAsia="標楷體" w:hAnsi="標楷體"/>
              </w:rPr>
            </w:pPr>
            <w:r>
              <w:rPr>
                <w:rFonts w:ascii="標楷體" w:eastAsia="標楷體" w:hAnsi="標楷體" w:cs="標楷體"/>
              </w:rPr>
              <w:t>10/02-10/06</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w:t>
            </w:r>
            <w:r w:rsidRPr="00887CDE">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F2DD9">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能J3 </w:t>
            </w:r>
            <w:r w:rsidRPr="007F2DD9">
              <w:rPr>
                <w:rFonts w:ascii="標楷體" w:eastAsia="標楷體" w:hAnsi="標楷體" w:cs="標楷體"/>
              </w:rPr>
              <w:t>了解各式能源應用及創能、儲能與節能的原理。</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7F2DD9">
              <w:rPr>
                <w:rFonts w:ascii="標楷體" w:eastAsia="標楷體" w:hAnsi="標楷體" w:cs="標楷體"/>
              </w:rPr>
              <w:t>了解各種能量形式的轉換。</w:t>
            </w:r>
          </w:p>
          <w:p w:rsidR="000B405F" w:rsidRDefault="00D77ECD">
            <w:pPr>
              <w:ind w:firstLine="0"/>
              <w:jc w:val="left"/>
              <w:rPr>
                <w:rFonts w:ascii="標楷體" w:eastAsia="標楷體" w:hAnsi="標楷體" w:cs="標楷體"/>
              </w:rPr>
            </w:pPr>
            <w:r>
              <w:rPr>
                <w:rFonts w:ascii="標楷體" w:eastAsia="標楷體" w:hAnsi="標楷體" w:cs="標楷體"/>
              </w:rPr>
              <w:t>【資訊教育】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資E10 </w:t>
            </w:r>
            <w:r w:rsidRPr="007F2DD9">
              <w:rPr>
                <w:rFonts w:ascii="標楷體" w:eastAsia="標楷體" w:hAnsi="標楷體" w:cs="標楷體"/>
              </w:rPr>
              <w:t>了解資訊科技於日常生活之重要性。</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第三章</w:t>
            </w:r>
            <w:r>
              <w:rPr>
                <w:rFonts w:ascii="標楷體" w:eastAsia="標楷體" w:hAnsi="標楷體" w:cs="標楷體"/>
              </w:rPr>
              <w:t xml:space="preserve">　</w:t>
            </w:r>
            <w:r w:rsidRPr="003B1579">
              <w:rPr>
                <w:rFonts w:ascii="標楷體" w:eastAsia="標楷體" w:hAnsi="標楷體" w:cs="標楷體"/>
              </w:rPr>
              <w:t>功與能</w:t>
            </w:r>
          </w:p>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3．3槓桿原理與靜力平衡</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F1169E">
              <w:rPr>
                <w:rFonts w:ascii="標楷體" w:eastAsia="標楷體" w:hAnsi="標楷體" w:cs="標楷體"/>
              </w:rPr>
              <w:t>1.以「自然暖身操」為例引入，利用調整襪子位置及各款式要左右各吊一隻來調整成水平狀態的情境，引入槓桿平衡的概念。</w:t>
            </w:r>
          </w:p>
          <w:p w:rsidR="00AD4A77" w:rsidRDefault="00D77ECD" w:rsidP="00D97356">
            <w:pPr>
              <w:ind w:firstLine="0"/>
              <w:jc w:val="left"/>
              <w:rPr>
                <w:rFonts w:ascii="標楷體" w:eastAsia="標楷體" w:hAnsi="標楷體"/>
              </w:rPr>
            </w:pPr>
            <w:r w:rsidRPr="00F1169E">
              <w:rPr>
                <w:rFonts w:ascii="標楷體" w:eastAsia="標楷體" w:hAnsi="標楷體" w:cs="標楷體"/>
              </w:rPr>
              <w:t>2.</w:t>
            </w:r>
            <w:r w:rsidRPr="00886264">
              <w:rPr>
                <w:rFonts w:ascii="標楷體" w:eastAsia="標楷體" w:hAnsi="標楷體" w:cs="標楷體"/>
              </w:rPr>
              <w:t>請各組輪流進行探索活動，讓學生了解施力的大小、作用點和方向，都會影響槓桿轉動的效果</w:t>
            </w:r>
            <w:r>
              <w:rPr>
                <w:rFonts w:ascii="標楷體" w:eastAsia="標楷體" w:hAnsi="標楷體" w:cs="標楷體"/>
              </w:rPr>
              <w:t>，最後</w:t>
            </w:r>
            <w:r w:rsidRPr="00886264">
              <w:rPr>
                <w:rFonts w:ascii="標楷體" w:eastAsia="標楷體" w:hAnsi="標楷體" w:cs="標楷體"/>
              </w:rPr>
              <w:t>由教師歸納探索活動的結論。探索活動中，繩子上的小拉環，可以橡皮圈來代替。</w:t>
            </w:r>
          </w:p>
          <w:p w:rsidR="00AD4A77" w:rsidRPr="00F1169E" w:rsidRDefault="00D77ECD" w:rsidP="00D97356">
            <w:pPr>
              <w:ind w:firstLine="0"/>
              <w:jc w:val="left"/>
              <w:rPr>
                <w:rFonts w:ascii="標楷體" w:eastAsia="標楷體" w:hAnsi="標楷體"/>
              </w:rPr>
            </w:pPr>
            <w:r>
              <w:rPr>
                <w:rFonts w:ascii="標楷體" w:eastAsia="標楷體" w:hAnsi="標楷體" w:cs="標楷體"/>
              </w:rPr>
              <w:t>3</w:t>
            </w:r>
            <w:r w:rsidRPr="00F1169E">
              <w:rPr>
                <w:rFonts w:ascii="標楷體" w:eastAsia="標楷體" w:hAnsi="標楷體" w:cs="標楷體"/>
              </w:rPr>
              <w:t>.說明力的作用點和方向，對物體轉動效果的影響，可由力臂來決定。</w:t>
            </w:r>
          </w:p>
          <w:p w:rsidR="00AD4A77" w:rsidRDefault="00D77ECD" w:rsidP="00D97356">
            <w:pPr>
              <w:ind w:firstLine="0"/>
              <w:jc w:val="left"/>
              <w:rPr>
                <w:rFonts w:ascii="標楷體" w:eastAsia="標楷體" w:hAnsi="標楷體"/>
              </w:rPr>
            </w:pPr>
            <w:r>
              <w:rPr>
                <w:rFonts w:ascii="標楷體" w:eastAsia="標楷體" w:hAnsi="標楷體" w:cs="標楷體"/>
              </w:rPr>
              <w:t>4</w:t>
            </w:r>
            <w:r w:rsidRPr="00F1169E">
              <w:rPr>
                <w:rFonts w:ascii="標楷體" w:eastAsia="標楷體" w:hAnsi="標楷體" w:cs="標楷體"/>
              </w:rPr>
              <w:t>.在黑板上畫出幾種不同方向的力對槓桿的作用情形，請學生上臺畫出每一個力的力臂。</w:t>
            </w:r>
          </w:p>
          <w:p w:rsidR="00AD4A77" w:rsidRDefault="00D77ECD" w:rsidP="00D97356">
            <w:pPr>
              <w:ind w:firstLine="0"/>
              <w:jc w:val="left"/>
              <w:rPr>
                <w:rFonts w:ascii="標楷體" w:eastAsia="標楷體" w:hAnsi="標楷體"/>
              </w:rPr>
            </w:pPr>
            <w:r>
              <w:rPr>
                <w:rFonts w:ascii="標楷體" w:eastAsia="標楷體" w:hAnsi="標楷體" w:cs="標楷體"/>
              </w:rPr>
              <w:t>5</w:t>
            </w:r>
            <w:r w:rsidRPr="00F1169E">
              <w:rPr>
                <w:rFonts w:ascii="標楷體" w:eastAsia="標楷體" w:hAnsi="標楷體" w:cs="標楷體"/>
              </w:rPr>
              <w:t>.說明可將施力對物體的轉動效果稱為力矩，並描述力矩的定義及單位。</w:t>
            </w:r>
          </w:p>
          <w:p w:rsidR="00AD4A77" w:rsidRDefault="00D77ECD" w:rsidP="00D97356">
            <w:pPr>
              <w:ind w:firstLine="0"/>
              <w:jc w:val="left"/>
              <w:rPr>
                <w:rFonts w:ascii="標楷體" w:eastAsia="標楷體" w:hAnsi="標楷體"/>
              </w:rPr>
            </w:pPr>
            <w:r>
              <w:rPr>
                <w:rFonts w:ascii="標楷體" w:eastAsia="標楷體" w:hAnsi="標楷體" w:cs="標楷體"/>
              </w:rPr>
              <w:t>6</w:t>
            </w:r>
            <w:r w:rsidRPr="00F1169E">
              <w:rPr>
                <w:rFonts w:ascii="標楷體" w:eastAsia="標楷體" w:hAnsi="標楷體" w:cs="標楷體"/>
              </w:rPr>
              <w:t>.說明力矩有順時鐘方向和逆時鐘方向轉動兩種</w:t>
            </w:r>
            <w:r>
              <w:rPr>
                <w:rFonts w:ascii="標楷體" w:eastAsia="標楷體" w:hAnsi="標楷體" w:cs="標楷體"/>
              </w:rPr>
              <w:t>，並</w:t>
            </w:r>
            <w:r w:rsidRPr="00F1169E">
              <w:rPr>
                <w:rFonts w:ascii="標楷體" w:eastAsia="標楷體" w:hAnsi="標楷體" w:cs="標楷體"/>
              </w:rPr>
              <w:t>提問學生各力矩的方向。</w:t>
            </w:r>
          </w:p>
          <w:p w:rsidR="00AD4A77" w:rsidRDefault="00D77ECD" w:rsidP="00D97356">
            <w:pPr>
              <w:ind w:firstLine="0"/>
              <w:jc w:val="left"/>
              <w:rPr>
                <w:rFonts w:ascii="標楷體" w:eastAsia="標楷體" w:hAnsi="標楷體"/>
              </w:rPr>
            </w:pPr>
            <w:r>
              <w:rPr>
                <w:rFonts w:ascii="標楷體" w:eastAsia="標楷體" w:hAnsi="標楷體" w:cs="標楷體"/>
              </w:rPr>
              <w:t>7</w:t>
            </w:r>
            <w:r w:rsidRPr="00F1169E">
              <w:rPr>
                <w:rFonts w:ascii="標楷體" w:eastAsia="標楷體" w:hAnsi="標楷體" w:cs="標楷體"/>
              </w:rPr>
              <w:t>.利用課本的例子，說明如何計算數個力作用在同一物體時的合力矩。</w:t>
            </w:r>
          </w:p>
          <w:p w:rsidR="00AD4A77" w:rsidRPr="00F1169E" w:rsidRDefault="00D77ECD" w:rsidP="00D97356">
            <w:pPr>
              <w:ind w:firstLine="0"/>
              <w:jc w:val="left"/>
              <w:rPr>
                <w:rFonts w:ascii="標楷體" w:eastAsia="標楷體" w:hAnsi="標楷體"/>
              </w:rPr>
            </w:pPr>
            <w:r>
              <w:rPr>
                <w:rFonts w:ascii="標楷體" w:eastAsia="標楷體" w:hAnsi="標楷體" w:cs="標楷體"/>
              </w:rPr>
              <w:t>8</w:t>
            </w:r>
            <w:r w:rsidRPr="00F1169E">
              <w:rPr>
                <w:rFonts w:ascii="標楷體" w:eastAsia="標楷體" w:hAnsi="標楷體" w:cs="標楷體"/>
              </w:rPr>
              <w:t>.說明生活中有許多工具是利用槓桿原理，可讓我們工作較便利。</w:t>
            </w:r>
          </w:p>
          <w:p w:rsidR="00AD4A77" w:rsidRDefault="00D77ECD" w:rsidP="00D97356">
            <w:pPr>
              <w:ind w:firstLine="0"/>
              <w:jc w:val="left"/>
              <w:rPr>
                <w:rFonts w:ascii="標楷體" w:eastAsia="標楷體" w:hAnsi="標楷體"/>
              </w:rPr>
            </w:pPr>
            <w:r>
              <w:rPr>
                <w:rFonts w:ascii="標楷體" w:eastAsia="標楷體" w:hAnsi="標楷體" w:cs="標楷體"/>
              </w:rPr>
              <w:t>9</w:t>
            </w:r>
            <w:r w:rsidRPr="00F1169E">
              <w:rPr>
                <w:rFonts w:ascii="標楷體" w:eastAsia="標楷體" w:hAnsi="標楷體" w:cs="標楷體"/>
              </w:rPr>
              <w:t>.說明蹺蹺板可旋轉是因為合力矩不</w:t>
            </w:r>
            <w:r w:rsidRPr="00F1169E">
              <w:rPr>
                <w:rFonts w:ascii="標楷體" w:eastAsia="標楷體" w:hAnsi="標楷體" w:cs="標楷體"/>
              </w:rPr>
              <w:lastRenderedPageBreak/>
              <w:t>等於零。</w:t>
            </w:r>
          </w:p>
          <w:p w:rsidR="00CE7570" w:rsidRDefault="00D77ECD" w:rsidP="00D97356">
            <w:pPr>
              <w:ind w:firstLine="0"/>
              <w:jc w:val="left"/>
              <w:rPr>
                <w:rFonts w:ascii="標楷體" w:eastAsia="標楷體" w:hAnsi="標楷體"/>
              </w:rPr>
            </w:pPr>
            <w:r w:rsidRPr="00F1169E">
              <w:rPr>
                <w:rFonts w:ascii="標楷體" w:eastAsia="標楷體" w:hAnsi="標楷體" w:cs="標楷體"/>
              </w:rPr>
              <w:t>1</w:t>
            </w:r>
            <w:r>
              <w:rPr>
                <w:rFonts w:ascii="標楷體" w:eastAsia="標楷體" w:hAnsi="標楷體" w:cs="標楷體"/>
              </w:rPr>
              <w:t>0</w:t>
            </w:r>
            <w:r w:rsidRPr="00F1169E">
              <w:rPr>
                <w:rFonts w:ascii="標楷體" w:eastAsia="標楷體" w:hAnsi="標楷體" w:cs="標楷體"/>
              </w:rPr>
              <w:t>.</w:t>
            </w:r>
            <w:r w:rsidRPr="00886264">
              <w:rPr>
                <w:rFonts w:ascii="標楷體" w:eastAsia="標楷體" w:hAnsi="標楷體" w:cs="標楷體"/>
              </w:rPr>
              <w:t>實驗</w:t>
            </w:r>
            <w:r>
              <w:rPr>
                <w:rFonts w:ascii="標楷體" w:eastAsia="標楷體" w:hAnsi="標楷體" w:cs="標楷體"/>
              </w:rPr>
              <w:t>3．3</w:t>
            </w:r>
            <w:r w:rsidRPr="00886264">
              <w:rPr>
                <w:rFonts w:ascii="標楷體" w:eastAsia="標楷體" w:hAnsi="標楷體" w:cs="標楷體"/>
              </w:rPr>
              <w:t>希望讓學生有更多探索的機會，教師可視各組學生能力提示操作重點</w:t>
            </w:r>
            <w:r>
              <w:rPr>
                <w:rFonts w:ascii="標楷體" w:eastAsia="標楷體" w:hAnsi="標楷體" w:cs="標楷體"/>
              </w:rPr>
              <w:t>，</w:t>
            </w:r>
            <w:r w:rsidRPr="00886264">
              <w:rPr>
                <w:rFonts w:ascii="標楷體" w:eastAsia="標楷體" w:hAnsi="標楷體" w:cs="標楷體"/>
              </w:rPr>
              <w:t>讓學生探索如何調整砝碼數量及吊掛位置使槓桿達成水平。</w:t>
            </w:r>
          </w:p>
          <w:p w:rsidR="00AD4A77" w:rsidRDefault="00D77ECD" w:rsidP="00D97356">
            <w:pPr>
              <w:ind w:firstLine="0"/>
              <w:jc w:val="left"/>
              <w:rPr>
                <w:rFonts w:ascii="標楷體" w:eastAsia="標楷體" w:hAnsi="標楷體"/>
              </w:rPr>
            </w:pPr>
            <w:r w:rsidRPr="00F1169E">
              <w:rPr>
                <w:rFonts w:ascii="標楷體" w:eastAsia="標楷體" w:hAnsi="標楷體" w:cs="標楷體"/>
              </w:rPr>
              <w:t>1</w:t>
            </w:r>
            <w:r>
              <w:rPr>
                <w:rFonts w:ascii="標楷體" w:eastAsia="標楷體" w:hAnsi="標楷體" w:cs="標楷體"/>
              </w:rPr>
              <w:t>1</w:t>
            </w:r>
            <w:r w:rsidRPr="00F1169E">
              <w:rPr>
                <w:rFonts w:ascii="標楷體" w:eastAsia="標楷體" w:hAnsi="標楷體" w:cs="標楷體"/>
              </w:rPr>
              <w:t>.讓學生找出槓桿平衡的條件及數學關係式，並進行「問題與討論」。</w:t>
            </w:r>
          </w:p>
          <w:p w:rsidR="00AD4A77" w:rsidRPr="00F1169E" w:rsidRDefault="00D77ECD" w:rsidP="00D97356">
            <w:pPr>
              <w:ind w:firstLine="0"/>
              <w:jc w:val="left"/>
              <w:rPr>
                <w:rFonts w:ascii="標楷體" w:eastAsia="標楷體" w:hAnsi="標楷體"/>
              </w:rPr>
            </w:pPr>
            <w:r w:rsidRPr="00F1169E">
              <w:rPr>
                <w:rFonts w:ascii="標楷體" w:eastAsia="標楷體" w:hAnsi="標楷體" w:cs="標楷體"/>
              </w:rPr>
              <w:t>1</w:t>
            </w:r>
            <w:r>
              <w:rPr>
                <w:rFonts w:ascii="標楷體" w:eastAsia="標楷體" w:hAnsi="標楷體" w:cs="標楷體"/>
              </w:rPr>
              <w:t>2</w:t>
            </w:r>
            <w:r w:rsidRPr="00F1169E">
              <w:rPr>
                <w:rFonts w:ascii="標楷體" w:eastAsia="標楷體" w:hAnsi="標楷體" w:cs="標楷體"/>
              </w:rPr>
              <w:t>.利用實驗的結果，說明槓桿原理及其在生活中的應用。</w:t>
            </w:r>
          </w:p>
          <w:p w:rsidR="00AD4A77" w:rsidRPr="00F1169E" w:rsidRDefault="00D77ECD" w:rsidP="00D97356">
            <w:pPr>
              <w:ind w:firstLine="0"/>
              <w:jc w:val="left"/>
              <w:rPr>
                <w:rFonts w:ascii="標楷體" w:eastAsia="標楷體" w:hAnsi="標楷體"/>
              </w:rPr>
            </w:pPr>
            <w:r w:rsidRPr="00F1169E">
              <w:rPr>
                <w:rFonts w:ascii="標楷體" w:eastAsia="標楷體" w:hAnsi="標楷體" w:cs="標楷體"/>
              </w:rPr>
              <w:t>1</w:t>
            </w:r>
            <w:r>
              <w:rPr>
                <w:rFonts w:ascii="標楷體" w:eastAsia="標楷體" w:hAnsi="標楷體" w:cs="標楷體"/>
              </w:rPr>
              <w:t>3.</w:t>
            </w:r>
            <w:r w:rsidRPr="00F1169E">
              <w:rPr>
                <w:rFonts w:ascii="標楷體" w:eastAsia="標楷體" w:hAnsi="標楷體" w:cs="標楷體"/>
              </w:rPr>
              <w:t>利用蹺蹺板平衡時，所受各力之力圖分析，說明靜力平衡的條件。</w:t>
            </w:r>
          </w:p>
          <w:p w:rsidR="00AD4A77" w:rsidRPr="00F1169E" w:rsidRDefault="00D77ECD" w:rsidP="00D97356">
            <w:pPr>
              <w:ind w:firstLine="0"/>
              <w:jc w:val="left"/>
              <w:rPr>
                <w:rFonts w:ascii="標楷體" w:eastAsia="標楷體" w:hAnsi="標楷體"/>
              </w:rPr>
            </w:pPr>
            <w:r w:rsidRPr="00F1169E">
              <w:rPr>
                <w:rFonts w:ascii="標楷體" w:eastAsia="標楷體" w:hAnsi="標楷體" w:cs="標楷體"/>
              </w:rPr>
              <w:t>1</w:t>
            </w:r>
            <w:r>
              <w:rPr>
                <w:rFonts w:ascii="標楷體" w:eastAsia="標楷體" w:hAnsi="標楷體" w:cs="標楷體"/>
              </w:rPr>
              <w:t>4.</w:t>
            </w:r>
            <w:r w:rsidRPr="00F1169E">
              <w:rPr>
                <w:rFonts w:ascii="標楷體" w:eastAsia="標楷體" w:hAnsi="標楷體" w:cs="標楷體"/>
              </w:rPr>
              <w:t>請學生分析蹺蹺板的受力情形，並提問學生使物體呈靜力平衡狀態的條件。</w:t>
            </w:r>
          </w:p>
          <w:p w:rsidR="00AD4A77" w:rsidRDefault="00D77ECD" w:rsidP="00D97356">
            <w:pPr>
              <w:ind w:firstLine="0"/>
              <w:jc w:val="left"/>
              <w:rPr>
                <w:rFonts w:ascii="標楷體" w:eastAsia="標楷體" w:hAnsi="標楷體"/>
              </w:rPr>
            </w:pPr>
            <w:r>
              <w:rPr>
                <w:rFonts w:ascii="標楷體" w:eastAsia="標楷體" w:hAnsi="標楷體" w:cs="標楷體"/>
              </w:rPr>
              <w:t>15.</w:t>
            </w:r>
            <w:r w:rsidRPr="00F1169E">
              <w:rPr>
                <w:rFonts w:ascii="標楷體" w:eastAsia="標楷體" w:hAnsi="標楷體" w:cs="標楷體"/>
              </w:rPr>
              <w:t>可利用動腦時間進行延伸討論，若使用三串砝碼，該如何使槓桿達水平平衡？確認學生了解槓桿原理。</w:t>
            </w:r>
          </w:p>
          <w:p w:rsidR="00AD4A77" w:rsidRPr="00F1169E" w:rsidRDefault="00D77ECD" w:rsidP="00D97356">
            <w:pPr>
              <w:ind w:firstLine="0"/>
              <w:jc w:val="left"/>
              <w:rPr>
                <w:rFonts w:ascii="標楷體" w:eastAsia="標楷體" w:hAnsi="標楷體"/>
              </w:rPr>
            </w:pPr>
            <w:r>
              <w:rPr>
                <w:rFonts w:ascii="標楷體" w:eastAsia="標楷體" w:hAnsi="標楷體" w:cs="標楷體"/>
              </w:rPr>
              <w:t>16.</w:t>
            </w:r>
            <w:r w:rsidRPr="00F1169E">
              <w:rPr>
                <w:rFonts w:ascii="標楷體" w:eastAsia="標楷體" w:hAnsi="標楷體" w:cs="標楷體"/>
              </w:rPr>
              <w:t>利用靜力平衡的條件，解釋等臂天平的使用原理。由於天平的秤盤、橫桿皆有重量，如果放上物體和砝碼時再分析平衡的條件會較複雜，所以建議教師先分析天平空盤時，所受合力及合力矩皆為零。當放上物體和砝碼，天平再次平衡時，只須單獨討論放置物體和砝碼處所產生的力矩達平衡即可。</w:t>
            </w:r>
          </w:p>
          <w:p w:rsidR="00AD4A77" w:rsidRDefault="00D77ECD" w:rsidP="00D97356">
            <w:pPr>
              <w:ind w:firstLine="0"/>
              <w:jc w:val="left"/>
              <w:rPr>
                <w:rFonts w:ascii="標楷體" w:eastAsia="標楷體" w:hAnsi="標楷體"/>
              </w:rPr>
            </w:pPr>
            <w:r>
              <w:rPr>
                <w:rFonts w:ascii="標楷體" w:eastAsia="標楷體" w:hAnsi="標楷體" w:cs="標楷體"/>
              </w:rPr>
              <w:t>17.</w:t>
            </w:r>
            <w:r w:rsidRPr="00F1169E">
              <w:rPr>
                <w:rFonts w:ascii="標楷體" w:eastAsia="標楷體" w:hAnsi="標楷體" w:cs="標楷體"/>
              </w:rPr>
              <w:t>提問學生等臂天平的使用原理。</w:t>
            </w:r>
          </w:p>
          <w:p w:rsidR="00AD4A77" w:rsidRPr="00DA591D" w:rsidRDefault="00D77ECD" w:rsidP="00D97356">
            <w:pPr>
              <w:ind w:firstLine="0"/>
              <w:jc w:val="left"/>
              <w:rPr>
                <w:rFonts w:ascii="標楷體" w:eastAsia="標楷體" w:hAnsi="標楷體"/>
              </w:rPr>
            </w:pPr>
            <w:r>
              <w:rPr>
                <w:rFonts w:ascii="標楷體" w:eastAsia="標楷體" w:hAnsi="標楷體" w:cs="標楷體"/>
              </w:rPr>
              <w:t>18.</w:t>
            </w:r>
            <w:r w:rsidRPr="00F1169E">
              <w:rPr>
                <w:rFonts w:ascii="標楷體" w:eastAsia="標楷體" w:hAnsi="標楷體" w:cs="標楷體"/>
              </w:rPr>
              <w:t>回顧「自然暖身操」提問，當我們把各式襪子左右各吊一隻，且位置左右對稱，那衣架大約可達到槓桿平衡的狀態而接近水平。</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7C52B7" w:rsidRDefault="00D77ECD" w:rsidP="00D97356">
            <w:pPr>
              <w:ind w:firstLine="0"/>
              <w:jc w:val="left"/>
              <w:rPr>
                <w:rFonts w:ascii="標楷體" w:eastAsia="標楷體" w:hAnsi="標楷體" w:cs="標楷體"/>
              </w:rPr>
            </w:pPr>
            <w:r w:rsidRPr="007C52B7">
              <w:rPr>
                <w:rFonts w:ascii="標楷體" w:eastAsia="標楷體" w:hAnsi="標楷體" w:cs="標楷體"/>
              </w:rPr>
              <w:t>1.紙棒</w:t>
            </w:r>
            <w:r>
              <w:rPr>
                <w:rFonts w:ascii="標楷體" w:eastAsia="標楷體" w:hAnsi="標楷體" w:cs="標楷體"/>
              </w:rPr>
              <w:t>。</w:t>
            </w:r>
          </w:p>
          <w:p w:rsidR="00AD4A77" w:rsidRPr="007C52B7" w:rsidRDefault="00D77ECD" w:rsidP="00D97356">
            <w:pPr>
              <w:ind w:firstLine="0"/>
              <w:jc w:val="left"/>
              <w:rPr>
                <w:rFonts w:ascii="標楷體" w:eastAsia="標楷體" w:hAnsi="標楷體" w:cs="標楷體"/>
              </w:rPr>
            </w:pPr>
            <w:r w:rsidRPr="007C52B7">
              <w:rPr>
                <w:rFonts w:ascii="標楷體" w:eastAsia="標楷體" w:hAnsi="標楷體" w:cs="標楷體"/>
              </w:rPr>
              <w:t>2.支架</w:t>
            </w:r>
            <w:r>
              <w:rPr>
                <w:rFonts w:ascii="標楷體" w:eastAsia="標楷體" w:hAnsi="標楷體" w:cs="標楷體"/>
              </w:rPr>
              <w:t>。</w:t>
            </w:r>
          </w:p>
          <w:p w:rsidR="00AD4A77" w:rsidRPr="007C52B7" w:rsidRDefault="00D77ECD" w:rsidP="00D97356">
            <w:pPr>
              <w:ind w:firstLine="0"/>
              <w:jc w:val="left"/>
              <w:rPr>
                <w:rFonts w:ascii="標楷體" w:eastAsia="標楷體" w:hAnsi="標楷體" w:cs="標楷體"/>
              </w:rPr>
            </w:pPr>
            <w:r w:rsidRPr="007C52B7">
              <w:rPr>
                <w:rFonts w:ascii="標楷體" w:eastAsia="標楷體" w:hAnsi="標楷體" w:cs="標楷體"/>
              </w:rPr>
              <w:t>3.附掛鉤的20公克砝碼</w:t>
            </w:r>
            <w:r>
              <w:rPr>
                <w:rFonts w:ascii="標楷體" w:eastAsia="標楷體" w:hAnsi="標楷體" w:cs="標楷體"/>
              </w:rPr>
              <w:t>。</w:t>
            </w:r>
          </w:p>
          <w:p w:rsidR="00AD4A77" w:rsidRPr="007C52B7" w:rsidRDefault="00D77ECD" w:rsidP="00D97356">
            <w:pPr>
              <w:ind w:firstLine="0"/>
              <w:jc w:val="left"/>
              <w:rPr>
                <w:rFonts w:ascii="標楷體" w:eastAsia="標楷體" w:hAnsi="標楷體" w:cs="標楷體"/>
              </w:rPr>
            </w:pPr>
            <w:r w:rsidRPr="007C52B7">
              <w:rPr>
                <w:rFonts w:ascii="標楷體" w:eastAsia="標楷體" w:hAnsi="標楷體" w:cs="標楷體"/>
              </w:rPr>
              <w:t>4.直尺</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7C52B7">
              <w:rPr>
                <w:rFonts w:ascii="標楷體" w:eastAsia="標楷體" w:hAnsi="標楷體" w:cs="標楷體"/>
              </w:rPr>
              <w:t>5.等臂天平</w:t>
            </w:r>
            <w:r>
              <w:rPr>
                <w:rFonts w:ascii="標楷體" w:eastAsia="標楷體" w:hAnsi="標楷體" w:cs="標楷體"/>
              </w:rPr>
              <w:t>。</w:t>
            </w:r>
          </w:p>
        </w:tc>
        <w:tc>
          <w:tcPr>
            <w:tcW w:w="1630" w:type="dxa"/>
            <w:tcBorders>
              <w:bottom w:val="single" w:sz="4" w:space="0" w:color="auto"/>
            </w:tcBorders>
          </w:tcPr>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1.教師評量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2.觀察</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3.</w:t>
            </w:r>
            <w:r>
              <w:rPr>
                <w:rFonts w:ascii="標楷體" w:eastAsia="標楷體" w:hAnsi="標楷體" w:cs="標楷體"/>
              </w:rPr>
              <w:t>口</w:t>
            </w:r>
            <w:r w:rsidRPr="00CE20F8">
              <w:rPr>
                <w:rFonts w:ascii="標楷體" w:eastAsia="標楷體" w:hAnsi="標楷體" w:cs="標楷體"/>
              </w:rPr>
              <w:t>頭詢問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4.紙筆測驗</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5.操作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AD4A77" w:rsidRPr="00047C70" w:rsidRDefault="00D77ECD" w:rsidP="00D97356">
            <w:pPr>
              <w:ind w:firstLine="0"/>
              <w:jc w:val="left"/>
              <w:rPr>
                <w:rFonts w:ascii="標楷體" w:eastAsia="標楷體" w:hAnsi="標楷體"/>
              </w:rPr>
            </w:pPr>
            <w:r>
              <w:rPr>
                <w:rFonts w:ascii="標楷體" w:eastAsia="標楷體" w:hAnsi="標楷體" w:cs="標楷體"/>
              </w:rPr>
              <w:t>10/09-10/13</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F2DD9">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能J3 </w:t>
            </w:r>
            <w:r w:rsidRPr="007F2DD9">
              <w:rPr>
                <w:rFonts w:ascii="標楷體" w:eastAsia="標楷體" w:hAnsi="標楷體" w:cs="標楷體"/>
              </w:rPr>
              <w:t>了解各式能源應用及創能、儲能與節能的原理。</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7F2DD9">
              <w:rPr>
                <w:rFonts w:ascii="標楷體" w:eastAsia="標楷體" w:hAnsi="標楷體" w:cs="標楷體"/>
              </w:rPr>
              <w:t>了解各種能量形式的轉換。</w:t>
            </w:r>
          </w:p>
          <w:p w:rsidR="000B405F" w:rsidRDefault="00D77ECD">
            <w:pPr>
              <w:ind w:firstLine="0"/>
              <w:jc w:val="left"/>
              <w:rPr>
                <w:rFonts w:ascii="標楷體" w:eastAsia="標楷體" w:hAnsi="標楷體" w:cs="標楷體"/>
              </w:rPr>
            </w:pPr>
            <w:r>
              <w:rPr>
                <w:rFonts w:ascii="標楷體" w:eastAsia="標楷體" w:hAnsi="標楷體" w:cs="標楷體"/>
              </w:rPr>
              <w:t>【資訊教育】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資E10 </w:t>
            </w:r>
            <w:r w:rsidRPr="007F2DD9">
              <w:rPr>
                <w:rFonts w:ascii="標楷體" w:eastAsia="標楷體" w:hAnsi="標楷體" w:cs="標楷體"/>
              </w:rPr>
              <w:t>了解資訊科技於日常生活之重要性。</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B1579">
              <w:rPr>
                <w:rFonts w:ascii="標楷體" w:eastAsia="標楷體" w:hAnsi="標楷體" w:cs="標楷體"/>
              </w:rPr>
              <w:t>第三章</w:t>
            </w:r>
            <w:r>
              <w:rPr>
                <w:rFonts w:ascii="標楷體" w:eastAsia="標楷體" w:hAnsi="標楷體" w:cs="標楷體"/>
              </w:rPr>
              <w:t xml:space="preserve">　</w:t>
            </w:r>
            <w:r w:rsidRPr="003B1579">
              <w:rPr>
                <w:rFonts w:ascii="標楷體" w:eastAsia="標楷體" w:hAnsi="標楷體" w:cs="標楷體"/>
              </w:rPr>
              <w:t>功與能</w:t>
            </w:r>
          </w:p>
          <w:p w:rsidR="00AD4A77" w:rsidRDefault="00D77ECD" w:rsidP="00D97356">
            <w:pPr>
              <w:ind w:firstLine="0"/>
              <w:jc w:val="left"/>
              <w:rPr>
                <w:rFonts w:ascii="標楷體" w:eastAsia="標楷體" w:hAnsi="標楷體"/>
              </w:rPr>
            </w:pPr>
            <w:r w:rsidRPr="003B1579">
              <w:rPr>
                <w:rFonts w:ascii="標楷體" w:eastAsia="標楷體" w:hAnsi="標楷體" w:cs="標楷體"/>
              </w:rPr>
              <w:t>3．4簡單機械</w:t>
            </w:r>
          </w:p>
          <w:p w:rsidR="00AD4A77" w:rsidRPr="00DA591D" w:rsidRDefault="00D77ECD" w:rsidP="00D97356">
            <w:pPr>
              <w:ind w:firstLine="0"/>
              <w:jc w:val="left"/>
              <w:rPr>
                <w:rFonts w:ascii="標楷體" w:eastAsia="標楷體" w:hAnsi="標楷體"/>
              </w:rPr>
            </w:pPr>
            <w:r>
              <w:rPr>
                <w:rFonts w:ascii="標楷體" w:eastAsia="標楷體" w:hAnsi="標楷體" w:cs="標楷體"/>
              </w:rPr>
              <w:t>【</w:t>
            </w:r>
            <w:r w:rsidRPr="003B1579">
              <w:rPr>
                <w:rFonts w:ascii="標楷體" w:eastAsia="標楷體" w:hAnsi="標楷體" w:cs="標楷體"/>
              </w:rPr>
              <w:t>第一次評量週</w:t>
            </w:r>
            <w:r>
              <w:rPr>
                <w:rFonts w:ascii="標楷體" w:eastAsia="標楷體" w:hAnsi="標楷體" w:cs="標楷體"/>
              </w:rPr>
              <w:t>】</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0A79EC">
              <w:rPr>
                <w:rFonts w:ascii="標楷體" w:eastAsia="標楷體" w:hAnsi="標楷體" w:cs="標楷體"/>
              </w:rPr>
              <w:t>1.以「自然暖身操」為例引入，應用槓桿原理解決日常生活問題，來引起學習動機。</w:t>
            </w:r>
          </w:p>
          <w:p w:rsidR="00AD4A77" w:rsidRDefault="00D77ECD" w:rsidP="00D97356">
            <w:pPr>
              <w:ind w:firstLine="0"/>
              <w:jc w:val="left"/>
              <w:rPr>
                <w:rFonts w:ascii="標楷體" w:eastAsia="標楷體" w:hAnsi="標楷體"/>
              </w:rPr>
            </w:pPr>
            <w:r w:rsidRPr="000A79EC">
              <w:rPr>
                <w:rFonts w:ascii="標楷體" w:eastAsia="標楷體" w:hAnsi="標楷體" w:cs="標楷體"/>
              </w:rPr>
              <w:t>2.說明簡單機械大致可分為5種，且其中槓桿、滑輪和輪軸的工作原理可以利用槓桿原理來了解。請學生討論並提出生活中有哪些物品應用到簡單機械。</w:t>
            </w:r>
          </w:p>
          <w:p w:rsidR="00AD4A77" w:rsidRPr="000A79EC" w:rsidRDefault="00D77ECD" w:rsidP="00D97356">
            <w:pPr>
              <w:ind w:firstLine="0"/>
              <w:jc w:val="left"/>
              <w:rPr>
                <w:rFonts w:ascii="標楷體" w:eastAsia="標楷體" w:hAnsi="標楷體"/>
              </w:rPr>
            </w:pPr>
            <w:r w:rsidRPr="000A79EC">
              <w:rPr>
                <w:rFonts w:ascii="標楷體" w:eastAsia="標楷體" w:hAnsi="標楷體" w:cs="標楷體"/>
              </w:rPr>
              <w:t>3.利用鋁罐拉環和裁縫剪刀，說明槓桿的支點在施力點與抗力點中間，可達到省力，也可達到縮短力臂的目的。</w:t>
            </w:r>
          </w:p>
          <w:p w:rsidR="00AD4A77" w:rsidRPr="000A79EC" w:rsidRDefault="00D77ECD" w:rsidP="00D97356">
            <w:pPr>
              <w:ind w:firstLine="0"/>
              <w:jc w:val="left"/>
              <w:rPr>
                <w:rFonts w:ascii="標楷體" w:eastAsia="標楷體" w:hAnsi="標楷體"/>
              </w:rPr>
            </w:pPr>
            <w:r w:rsidRPr="000A79EC">
              <w:rPr>
                <w:rFonts w:ascii="標楷體" w:eastAsia="標楷體" w:hAnsi="標楷體" w:cs="標楷體"/>
              </w:rPr>
              <w:t>4.利用行李箱，說明槓桿的抗力點在支點與施力點中間，可以達到省力的目的，但力臂較長。</w:t>
            </w:r>
          </w:p>
          <w:p w:rsidR="00AD4A77" w:rsidRPr="000A79EC" w:rsidRDefault="00D77ECD" w:rsidP="00D97356">
            <w:pPr>
              <w:ind w:firstLine="0"/>
              <w:jc w:val="left"/>
              <w:rPr>
                <w:rFonts w:ascii="標楷體" w:eastAsia="標楷體" w:hAnsi="標楷體"/>
              </w:rPr>
            </w:pPr>
            <w:r w:rsidRPr="000A79EC">
              <w:rPr>
                <w:rFonts w:ascii="標楷體" w:eastAsia="標楷體" w:hAnsi="標楷體" w:cs="標楷體"/>
              </w:rPr>
              <w:t>5.利用麵包夾，說明槓桿的施力點在支點與抗力點中間，可以達到縮短力臂的目的，但較費力。</w:t>
            </w:r>
          </w:p>
          <w:p w:rsidR="00AD4A77" w:rsidRDefault="00D77ECD" w:rsidP="00D97356">
            <w:pPr>
              <w:ind w:firstLine="0"/>
              <w:jc w:val="left"/>
              <w:rPr>
                <w:rFonts w:ascii="標楷體" w:eastAsia="標楷體" w:hAnsi="標楷體"/>
              </w:rPr>
            </w:pPr>
            <w:r w:rsidRPr="000A79EC">
              <w:rPr>
                <w:rFonts w:ascii="標楷體" w:eastAsia="標楷體" w:hAnsi="標楷體" w:cs="標楷體"/>
              </w:rPr>
              <w:t>6.列舉出生活中應用到槓桿的機械，並請學生說出它們分別屬於何種槓桿。</w:t>
            </w:r>
          </w:p>
          <w:p w:rsidR="00F8276E" w:rsidRPr="00F8276E" w:rsidRDefault="00D77ECD" w:rsidP="00D97356">
            <w:pPr>
              <w:ind w:firstLine="0"/>
              <w:jc w:val="left"/>
              <w:rPr>
                <w:rFonts w:ascii="標楷體" w:eastAsia="標楷體" w:hAnsi="標楷體"/>
              </w:rPr>
            </w:pPr>
            <w:r>
              <w:rPr>
                <w:rFonts w:ascii="標楷體" w:eastAsia="標楷體" w:hAnsi="標楷體" w:cs="標楷體"/>
              </w:rPr>
              <w:t>7</w:t>
            </w:r>
            <w:r w:rsidRPr="00886264">
              <w:rPr>
                <w:rFonts w:ascii="標楷體" w:eastAsia="標楷體" w:hAnsi="標楷體" w:cs="標楷體"/>
              </w:rPr>
              <w:t>.利用實物請學生觀察輪軸的「輪」轉一圈，「軸」也轉一圈的現象。以力圖分析說明施力在輪上時能省力，施力在軸上時能縮短施力的作用距離。提問學生使用輪軸時，施力在輪上和施力在軸上有什麼不同的作用。</w:t>
            </w:r>
          </w:p>
          <w:p w:rsidR="00F8276E" w:rsidRPr="00886264" w:rsidRDefault="00D77ECD" w:rsidP="00F8276E">
            <w:pPr>
              <w:ind w:firstLine="0"/>
              <w:jc w:val="left"/>
              <w:rPr>
                <w:rFonts w:ascii="標楷體" w:eastAsia="標楷體" w:hAnsi="標楷體"/>
              </w:rPr>
            </w:pPr>
            <w:r>
              <w:rPr>
                <w:rFonts w:ascii="標楷體" w:eastAsia="標楷體" w:hAnsi="標楷體" w:cs="標楷體"/>
              </w:rPr>
              <w:t>8</w:t>
            </w:r>
            <w:r w:rsidRPr="000A79EC">
              <w:rPr>
                <w:rFonts w:ascii="標楷體" w:eastAsia="標楷體" w:hAnsi="標楷體" w:cs="標楷體"/>
              </w:rPr>
              <w:t>.</w:t>
            </w:r>
            <w:r w:rsidRPr="00886264">
              <w:rPr>
                <w:rFonts w:ascii="標楷體" w:eastAsia="標楷體" w:hAnsi="標楷體" w:cs="標楷體"/>
              </w:rPr>
              <w:t>詢問學生是否觀察過定滑輪與動滑輪的使用。由教師舉出在日常生活中，使用定滑輪與動滑輪的實例，例如升旗等。請學生發表定滑輪與動滑</w:t>
            </w:r>
            <w:r w:rsidRPr="00886264">
              <w:rPr>
                <w:rFonts w:ascii="標楷體" w:eastAsia="標楷體" w:hAnsi="標楷體" w:cs="標楷體"/>
              </w:rPr>
              <w:lastRenderedPageBreak/>
              <w:t>輪的定義，評量學生是否能在生活經驗中，正確指出定滑輪與動滑輪的使用實例</w:t>
            </w:r>
            <w:r>
              <w:rPr>
                <w:rFonts w:ascii="標楷體" w:eastAsia="標楷體" w:hAnsi="標楷體" w:cs="標楷體"/>
              </w:rPr>
              <w:t>。</w:t>
            </w:r>
          </w:p>
          <w:p w:rsidR="00AD4A77" w:rsidRPr="000A79EC" w:rsidRDefault="00D77ECD" w:rsidP="00D97356">
            <w:pPr>
              <w:ind w:firstLine="0"/>
              <w:jc w:val="left"/>
              <w:rPr>
                <w:rFonts w:ascii="標楷體" w:eastAsia="標楷體" w:hAnsi="標楷體"/>
              </w:rPr>
            </w:pPr>
            <w:r>
              <w:rPr>
                <w:rFonts w:ascii="標楷體" w:eastAsia="標楷體" w:hAnsi="標楷體" w:cs="標楷體"/>
              </w:rPr>
              <w:t>9</w:t>
            </w:r>
            <w:r w:rsidRPr="000A79EC">
              <w:rPr>
                <w:rFonts w:ascii="標楷體" w:eastAsia="標楷體" w:hAnsi="標楷體" w:cs="標楷體"/>
              </w:rPr>
              <w:t>.先說明如何正確使用定滑輪及改變施力方向是否會改變施力大小；以及體會緩慢拉或快速拉施力大小有何不同？接著指導動滑輪的操作，提醒施力要垂直向上以及滑輪重量不可忽略。</w:t>
            </w:r>
          </w:p>
          <w:p w:rsidR="00AD4A77" w:rsidRDefault="00D77ECD" w:rsidP="00D97356">
            <w:pPr>
              <w:ind w:firstLine="0"/>
              <w:jc w:val="left"/>
              <w:rPr>
                <w:rFonts w:ascii="標楷體" w:eastAsia="標楷體" w:hAnsi="標楷體"/>
              </w:rPr>
            </w:pPr>
            <w:r>
              <w:rPr>
                <w:rFonts w:ascii="標楷體" w:eastAsia="標楷體" w:hAnsi="標楷體" w:cs="標楷體"/>
              </w:rPr>
              <w:t>10</w:t>
            </w:r>
            <w:r w:rsidRPr="000A79EC">
              <w:rPr>
                <w:rFonts w:ascii="標楷體" w:eastAsia="標楷體" w:hAnsi="標楷體" w:cs="標楷體"/>
              </w:rPr>
              <w:t>.評量學生是否能從活動結果歸納出功與能的關係，是否能了解「施力輸入的功等於物體增加的位能」的關係。</w:t>
            </w:r>
          </w:p>
          <w:p w:rsidR="00AD4A77" w:rsidRPr="000A79EC" w:rsidRDefault="00D77ECD" w:rsidP="00D97356">
            <w:pPr>
              <w:ind w:firstLine="0"/>
              <w:jc w:val="left"/>
              <w:rPr>
                <w:rFonts w:ascii="標楷體" w:eastAsia="標楷體" w:hAnsi="標楷體"/>
              </w:rPr>
            </w:pPr>
            <w:r>
              <w:rPr>
                <w:rFonts w:ascii="標楷體" w:eastAsia="標楷體" w:hAnsi="標楷體" w:cs="標楷體"/>
              </w:rPr>
              <w:t>11</w:t>
            </w:r>
            <w:r w:rsidRPr="000A79EC">
              <w:rPr>
                <w:rFonts w:ascii="標楷體" w:eastAsia="標楷體" w:hAnsi="標楷體" w:cs="標楷體"/>
              </w:rPr>
              <w:t>.說明定滑輪雖不能省力，但卻可以改變施力方向；動滑輪雖能省力，但卻不可改變施力方向。</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0A79EC">
              <w:rPr>
                <w:rFonts w:ascii="標楷體" w:eastAsia="標楷體" w:hAnsi="標楷體" w:cs="標楷體"/>
              </w:rPr>
              <w:t>.說明定滑輪與動滑輪「施力輸入的功等於物體增加的位能」的原理。</w:t>
            </w:r>
          </w:p>
          <w:p w:rsidR="00AD4A77" w:rsidRDefault="00D77ECD" w:rsidP="00D97356">
            <w:pPr>
              <w:ind w:firstLine="0"/>
              <w:jc w:val="left"/>
              <w:rPr>
                <w:rFonts w:ascii="標楷體" w:eastAsia="標楷體" w:hAnsi="標楷體"/>
              </w:rPr>
            </w:pPr>
            <w:r>
              <w:rPr>
                <w:rFonts w:ascii="標楷體" w:eastAsia="標楷體" w:hAnsi="標楷體" w:cs="標楷體"/>
              </w:rPr>
              <w:t>13</w:t>
            </w:r>
            <w:r w:rsidRPr="000A79EC">
              <w:rPr>
                <w:rFonts w:ascii="標楷體" w:eastAsia="標楷體" w:hAnsi="標楷體" w:cs="標楷體"/>
              </w:rPr>
              <w:t>.知道定滑輪與動滑輪的組合，可以達到省力與改變施力方向的目的。</w:t>
            </w:r>
          </w:p>
          <w:p w:rsidR="00AD4A77" w:rsidRDefault="00D77ECD" w:rsidP="00D97356">
            <w:pPr>
              <w:ind w:firstLine="0"/>
              <w:jc w:val="left"/>
              <w:rPr>
                <w:rFonts w:ascii="標楷體" w:eastAsia="標楷體" w:hAnsi="標楷體"/>
              </w:rPr>
            </w:pPr>
            <w:r>
              <w:rPr>
                <w:rFonts w:ascii="標楷體" w:eastAsia="標楷體" w:hAnsi="標楷體" w:cs="標楷體"/>
              </w:rPr>
              <w:t>14</w:t>
            </w:r>
            <w:r w:rsidRPr="000A79EC">
              <w:rPr>
                <w:rFonts w:ascii="標楷體" w:eastAsia="標楷體" w:hAnsi="標楷體" w:cs="標楷體"/>
              </w:rPr>
              <w:t>.講解斜面的工作原理，可利用功能轉換來分析。</w:t>
            </w:r>
          </w:p>
          <w:p w:rsidR="00AD4A77" w:rsidRPr="000A79EC" w:rsidRDefault="00D77ECD" w:rsidP="00D97356">
            <w:pPr>
              <w:ind w:firstLine="0"/>
              <w:jc w:val="left"/>
              <w:rPr>
                <w:rFonts w:ascii="標楷體" w:eastAsia="標楷體" w:hAnsi="標楷體"/>
              </w:rPr>
            </w:pPr>
            <w:r>
              <w:rPr>
                <w:rFonts w:ascii="標楷體" w:eastAsia="標楷體" w:hAnsi="標楷體" w:cs="標楷體"/>
              </w:rPr>
              <w:t>15</w:t>
            </w:r>
            <w:r w:rsidRPr="000A79EC">
              <w:rPr>
                <w:rFonts w:ascii="標楷體" w:eastAsia="標楷體" w:hAnsi="標楷體" w:cs="標楷體"/>
              </w:rPr>
              <w:t>.說明螺旋是斜面的變形。</w:t>
            </w:r>
          </w:p>
          <w:p w:rsidR="00AD4A77" w:rsidRDefault="00D77ECD" w:rsidP="00D97356">
            <w:pPr>
              <w:ind w:firstLine="0"/>
              <w:jc w:val="left"/>
              <w:rPr>
                <w:rFonts w:ascii="標楷體" w:eastAsia="標楷體" w:hAnsi="標楷體"/>
              </w:rPr>
            </w:pPr>
            <w:r>
              <w:rPr>
                <w:rFonts w:ascii="標楷體" w:eastAsia="標楷體" w:hAnsi="標楷體" w:cs="標楷體"/>
              </w:rPr>
              <w:t>16</w:t>
            </w:r>
            <w:r w:rsidRPr="000A79EC">
              <w:rPr>
                <w:rFonts w:ascii="標楷體" w:eastAsia="標楷體" w:hAnsi="標楷體" w:cs="標楷體"/>
              </w:rPr>
              <w:t>.說明如何利用螺距來判斷哪一種螺旋較省力。</w:t>
            </w:r>
          </w:p>
          <w:p w:rsidR="00AD4A77" w:rsidRDefault="00D77ECD" w:rsidP="00D97356">
            <w:pPr>
              <w:ind w:firstLine="0"/>
              <w:jc w:val="left"/>
              <w:rPr>
                <w:rFonts w:ascii="標楷體" w:eastAsia="標楷體" w:hAnsi="標楷體"/>
              </w:rPr>
            </w:pPr>
            <w:r>
              <w:rPr>
                <w:rFonts w:ascii="標楷體" w:eastAsia="標楷體" w:hAnsi="標楷體" w:cs="標楷體"/>
              </w:rPr>
              <w:t>17</w:t>
            </w:r>
            <w:r w:rsidRPr="000A79EC">
              <w:rPr>
                <w:rFonts w:ascii="標楷體" w:eastAsia="標楷體" w:hAnsi="標楷體" w:cs="標楷體"/>
              </w:rPr>
              <w:t>.利用前面所學的簡單機械，向學生說明任何簡單機械皆無法省功的原因。</w:t>
            </w:r>
          </w:p>
          <w:p w:rsidR="00AD4A77" w:rsidRPr="00DA591D" w:rsidRDefault="00D77ECD" w:rsidP="00D97356">
            <w:pPr>
              <w:ind w:firstLine="0"/>
              <w:jc w:val="left"/>
              <w:rPr>
                <w:rFonts w:ascii="標楷體" w:eastAsia="標楷體" w:hAnsi="標楷體"/>
              </w:rPr>
            </w:pPr>
            <w:r>
              <w:rPr>
                <w:rFonts w:ascii="標楷體" w:eastAsia="標楷體" w:hAnsi="標楷體" w:cs="標楷體"/>
              </w:rPr>
              <w:t>18</w:t>
            </w:r>
            <w:r w:rsidRPr="000A79EC">
              <w:rPr>
                <w:rFonts w:ascii="標楷體" w:eastAsia="標楷體" w:hAnsi="標楷體" w:cs="標楷體"/>
              </w:rPr>
              <w:t>.回顧「自然暖身操」提問，湯匙之所以能撬開瓶蓋，是利用施力所產生的力矩大於抗力所產生的力矩，而</w:t>
            </w:r>
            <w:r w:rsidRPr="000A79EC">
              <w:rPr>
                <w:rFonts w:ascii="標楷體" w:eastAsia="標楷體" w:hAnsi="標楷體" w:cs="標楷體"/>
              </w:rPr>
              <w:lastRenderedPageBreak/>
              <w:t>且施力臂大於抗力臂，可用較小的施力來打開瓶蓋。</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Pr>
                <w:rFonts w:ascii="標楷體" w:eastAsia="標楷體" w:hAnsi="標楷體" w:cs="標楷體"/>
              </w:rPr>
              <w:t>1.</w:t>
            </w:r>
            <w:r w:rsidRPr="00EA1634">
              <w:rPr>
                <w:rFonts w:ascii="標楷體" w:eastAsia="標楷體" w:hAnsi="標楷體" w:cs="標楷體"/>
              </w:rPr>
              <w:t>各種不同類型的剪刀、釘書機、開瓶器、筷子等利用簡單機械原理的物品</w:t>
            </w:r>
            <w:r>
              <w:rPr>
                <w:rFonts w:ascii="標楷體" w:eastAsia="標楷體" w:hAnsi="標楷體" w:cs="標楷體"/>
              </w:rPr>
              <w:t>。</w:t>
            </w:r>
          </w:p>
          <w:p w:rsidR="00AD4A77" w:rsidRPr="00EA1634" w:rsidRDefault="00D77ECD" w:rsidP="00D97356">
            <w:pPr>
              <w:ind w:firstLine="0"/>
              <w:jc w:val="left"/>
              <w:rPr>
                <w:rFonts w:ascii="標楷體" w:eastAsia="標楷體" w:hAnsi="標楷體" w:cs="標楷體"/>
              </w:rPr>
            </w:pPr>
            <w:r>
              <w:rPr>
                <w:rFonts w:ascii="標楷體" w:eastAsia="標楷體" w:hAnsi="標楷體" w:cs="標楷體"/>
              </w:rPr>
              <w:t>2.</w:t>
            </w:r>
            <w:r w:rsidRPr="00EA1634">
              <w:rPr>
                <w:rFonts w:ascii="標楷體" w:eastAsia="標楷體" w:hAnsi="標楷體" w:cs="標楷體"/>
              </w:rPr>
              <w:t>輪軸</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3.</w:t>
            </w:r>
            <w:r w:rsidRPr="00EA1634">
              <w:rPr>
                <w:rFonts w:ascii="標楷體" w:eastAsia="標楷體" w:hAnsi="標楷體" w:cs="標楷體"/>
              </w:rPr>
              <w:t>滑輪</w:t>
            </w:r>
            <w:r>
              <w:rPr>
                <w:rFonts w:ascii="標楷體" w:eastAsia="標楷體" w:hAnsi="標楷體" w:cs="標楷體"/>
              </w:rPr>
              <w:t>。</w:t>
            </w:r>
          </w:p>
        </w:tc>
        <w:tc>
          <w:tcPr>
            <w:tcW w:w="1630" w:type="dxa"/>
            <w:tcBorders>
              <w:bottom w:val="single" w:sz="4" w:space="0" w:color="auto"/>
            </w:tcBorders>
          </w:tcPr>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1.教師評量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2.觀察</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3.</w:t>
            </w:r>
            <w:r>
              <w:rPr>
                <w:rFonts w:ascii="標楷體" w:eastAsia="標楷體" w:hAnsi="標楷體" w:cs="標楷體"/>
              </w:rPr>
              <w:t>口</w:t>
            </w:r>
            <w:r w:rsidRPr="00CE20F8">
              <w:rPr>
                <w:rFonts w:ascii="標楷體" w:eastAsia="標楷體" w:hAnsi="標楷體" w:cs="標楷體"/>
              </w:rPr>
              <w:t>頭詢問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4.紙筆測驗</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5.操作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AD4A77" w:rsidRPr="00047C70" w:rsidRDefault="00D77ECD" w:rsidP="00D97356">
            <w:pPr>
              <w:ind w:firstLine="0"/>
              <w:jc w:val="left"/>
              <w:rPr>
                <w:rFonts w:ascii="標楷體" w:eastAsia="標楷體" w:hAnsi="標楷體"/>
              </w:rPr>
            </w:pPr>
            <w:r>
              <w:rPr>
                <w:rFonts w:ascii="標楷體" w:eastAsia="標楷體" w:hAnsi="標楷體" w:cs="標楷體"/>
              </w:rPr>
              <w:t>10/16-10/20</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w:t>
            </w:r>
            <w:r w:rsidRPr="00887CDE">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w:t>
            </w:r>
            <w:r w:rsidRPr="00887CDE">
              <w:rPr>
                <w:rFonts w:eastAsia="標楷體"/>
                <w:color w:val="auto"/>
                <w:sz w:val="20"/>
                <w:szCs w:val="20"/>
              </w:rPr>
              <w:lastRenderedPageBreak/>
              <w:t>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929F3">
              <w:rPr>
                <w:rFonts w:ascii="標楷體" w:eastAsia="標楷體" w:hAnsi="標楷體" w:cs="標楷體"/>
              </w:rPr>
              <w:t>了解平日常見科技產品的用途與運作方式。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第四章</w:t>
            </w:r>
            <w:r>
              <w:rPr>
                <w:rFonts w:ascii="標楷體" w:eastAsia="標楷體" w:hAnsi="標楷體" w:cs="標楷體"/>
              </w:rPr>
              <w:t xml:space="preserve">　</w:t>
            </w:r>
            <w:r w:rsidRPr="007127D1">
              <w:rPr>
                <w:rFonts w:ascii="標楷體" w:eastAsia="標楷體" w:hAnsi="標楷體" w:cs="標楷體"/>
              </w:rPr>
              <w:t>基本的靜電現象與電路</w:t>
            </w:r>
          </w:p>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4．1靜電現象、4．2電流</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5B4529">
              <w:rPr>
                <w:rFonts w:ascii="標楷體" w:eastAsia="標楷體" w:hAnsi="標楷體" w:cs="標楷體"/>
              </w:rPr>
              <w:t>1.以「自然暖身操」為例引入，提問：頭髮怎麼會越梳越亂？還有脫毛衣為什麼會有劈啪的聲音？</w:t>
            </w:r>
          </w:p>
          <w:p w:rsidR="00AD4A77" w:rsidRDefault="00D77ECD" w:rsidP="00D97356">
            <w:pPr>
              <w:ind w:firstLine="0"/>
              <w:jc w:val="left"/>
              <w:rPr>
                <w:rFonts w:ascii="標楷體" w:eastAsia="標楷體" w:hAnsi="標楷體"/>
              </w:rPr>
            </w:pPr>
            <w:r w:rsidRPr="005B4529">
              <w:rPr>
                <w:rFonts w:ascii="標楷體" w:eastAsia="標楷體" w:hAnsi="標楷體" w:cs="標楷體"/>
              </w:rPr>
              <w:t>2.進行摩擦起電的探索活動，讓學生從實際的操作過程中認識靜電現象，並觀察物體帶電之後可以互相吸引或排斥其他帶電體的情形。</w:t>
            </w:r>
          </w:p>
          <w:p w:rsidR="00AD4A77" w:rsidRDefault="00D77ECD" w:rsidP="00D97356">
            <w:pPr>
              <w:ind w:firstLine="0"/>
              <w:jc w:val="left"/>
              <w:rPr>
                <w:rFonts w:ascii="標楷體" w:eastAsia="標楷體" w:hAnsi="標楷體"/>
              </w:rPr>
            </w:pPr>
            <w:r>
              <w:rPr>
                <w:rFonts w:ascii="標楷體" w:eastAsia="標楷體" w:hAnsi="標楷體" w:cs="標楷體"/>
              </w:rPr>
              <w:t>3</w:t>
            </w:r>
            <w:r w:rsidRPr="005B4529">
              <w:rPr>
                <w:rFonts w:ascii="標楷體" w:eastAsia="標楷體" w:hAnsi="標楷體" w:cs="標楷體"/>
              </w:rPr>
              <w:t>.電荷電性會影響靜電力是屬於吸引力或是排斥力。</w:t>
            </w:r>
          </w:p>
          <w:p w:rsidR="00AD4A77" w:rsidRPr="005B4529" w:rsidRDefault="00D77ECD" w:rsidP="00D97356">
            <w:pPr>
              <w:ind w:firstLine="0"/>
              <w:jc w:val="left"/>
              <w:rPr>
                <w:rFonts w:ascii="標楷體" w:eastAsia="標楷體" w:hAnsi="標楷體"/>
              </w:rPr>
            </w:pPr>
            <w:r>
              <w:rPr>
                <w:rFonts w:ascii="標楷體" w:eastAsia="標楷體" w:hAnsi="標楷體" w:cs="標楷體"/>
              </w:rPr>
              <w:t>4</w:t>
            </w:r>
            <w:r w:rsidRPr="005B4529">
              <w:rPr>
                <w:rFonts w:ascii="標楷體" w:eastAsia="標楷體" w:hAnsi="標楷體" w:cs="標楷體"/>
              </w:rPr>
              <w:t>.利用同性電荷相互排斥、異性電荷相互吸引的靜電原理，說明當帶電體靠近一個導體，能使導體內產生正、負電荷分離的靜電感應現象。</w:t>
            </w:r>
          </w:p>
          <w:p w:rsidR="00AD4A77" w:rsidRDefault="00D77ECD" w:rsidP="00D97356">
            <w:pPr>
              <w:ind w:firstLine="0"/>
              <w:jc w:val="left"/>
              <w:rPr>
                <w:rFonts w:ascii="標楷體" w:eastAsia="標楷體" w:hAnsi="標楷體"/>
              </w:rPr>
            </w:pPr>
            <w:r>
              <w:rPr>
                <w:rFonts w:ascii="標楷體" w:eastAsia="標楷體" w:hAnsi="標楷體" w:cs="標楷體"/>
              </w:rPr>
              <w:t>5</w:t>
            </w:r>
            <w:r w:rsidRPr="005B4529">
              <w:rPr>
                <w:rFonts w:ascii="標楷體" w:eastAsia="標楷體" w:hAnsi="標楷體" w:cs="標楷體"/>
              </w:rPr>
              <w:t>.說明當導體發生靜電感應時，靠近帶電體的一端產生與帶電體相反的異性電，遠離帶電體的一端產生與帶電體相同的同性電。</w:t>
            </w:r>
          </w:p>
          <w:p w:rsidR="00AD4A77" w:rsidRPr="005B4529" w:rsidRDefault="00D77ECD" w:rsidP="00D97356">
            <w:pPr>
              <w:ind w:firstLine="0"/>
              <w:jc w:val="left"/>
              <w:rPr>
                <w:rFonts w:ascii="標楷體" w:eastAsia="標楷體" w:hAnsi="標楷體"/>
              </w:rPr>
            </w:pPr>
            <w:r>
              <w:rPr>
                <w:rFonts w:ascii="標楷體" w:eastAsia="標楷體" w:hAnsi="標楷體" w:cs="標楷體"/>
              </w:rPr>
              <w:t>6</w:t>
            </w:r>
            <w:r w:rsidRPr="005B4529">
              <w:rPr>
                <w:rFonts w:ascii="標楷體" w:eastAsia="標楷體" w:hAnsi="標楷體" w:cs="標楷體"/>
              </w:rPr>
              <w:t>.說明感應起電的步驟為：(1)靜電感應；(2)接地；(3)移走接地；(4)移走帶電體。</w:t>
            </w:r>
          </w:p>
          <w:p w:rsidR="00AD4A77" w:rsidRDefault="00D77ECD" w:rsidP="00D97356">
            <w:pPr>
              <w:ind w:firstLine="0"/>
              <w:jc w:val="left"/>
              <w:rPr>
                <w:rFonts w:ascii="標楷體" w:eastAsia="標楷體" w:hAnsi="標楷體"/>
              </w:rPr>
            </w:pPr>
            <w:r>
              <w:rPr>
                <w:rFonts w:ascii="標楷體" w:eastAsia="標楷體" w:hAnsi="標楷體" w:cs="標楷體"/>
              </w:rPr>
              <w:t>7</w:t>
            </w:r>
            <w:r w:rsidRPr="005B4529">
              <w:rPr>
                <w:rFonts w:ascii="標楷體" w:eastAsia="標楷體" w:hAnsi="標楷體" w:cs="標楷體"/>
              </w:rPr>
              <w:t>.向學生說明導體經接觸起電後，與帶電體所帶的電性相同。</w:t>
            </w:r>
          </w:p>
          <w:p w:rsidR="00AD4A77" w:rsidRDefault="00D77ECD" w:rsidP="00D97356">
            <w:pPr>
              <w:ind w:firstLine="0"/>
              <w:jc w:val="left"/>
              <w:rPr>
                <w:rFonts w:ascii="標楷體" w:eastAsia="標楷體" w:hAnsi="標楷體"/>
              </w:rPr>
            </w:pPr>
            <w:r>
              <w:rPr>
                <w:rFonts w:ascii="標楷體" w:eastAsia="標楷體" w:hAnsi="標楷體" w:cs="標楷體"/>
              </w:rPr>
              <w:t>8</w:t>
            </w:r>
            <w:r w:rsidRPr="005B4529">
              <w:rPr>
                <w:rFonts w:ascii="標楷體" w:eastAsia="標楷體" w:hAnsi="標楷體" w:cs="標楷體"/>
              </w:rPr>
              <w:t>.回顧「自然暖身操」提問，學習完靜電現象，日常生活中還有哪些靜電的實例？</w:t>
            </w:r>
          </w:p>
          <w:p w:rsidR="00AD4A77" w:rsidRDefault="00D77ECD" w:rsidP="00D97356">
            <w:pPr>
              <w:ind w:firstLine="0"/>
              <w:jc w:val="left"/>
              <w:rPr>
                <w:rFonts w:ascii="標楷體" w:eastAsia="標楷體" w:hAnsi="標楷體"/>
              </w:rPr>
            </w:pPr>
            <w:r>
              <w:rPr>
                <w:rFonts w:ascii="標楷體" w:eastAsia="標楷體" w:hAnsi="標楷體" w:cs="標楷體"/>
              </w:rPr>
              <w:lastRenderedPageBreak/>
              <w:t>9.</w:t>
            </w:r>
            <w:r w:rsidRPr="005B4529">
              <w:rPr>
                <w:rFonts w:ascii="標楷體" w:eastAsia="標楷體" w:hAnsi="標楷體" w:cs="標楷體"/>
              </w:rPr>
              <w:t>以「自然暖身操」為例引入，提問：電流是什麼？</w:t>
            </w:r>
          </w:p>
          <w:p w:rsidR="00AD4A77" w:rsidRDefault="00D77ECD" w:rsidP="000877B0">
            <w:pPr>
              <w:ind w:firstLine="0"/>
              <w:jc w:val="left"/>
              <w:rPr>
                <w:rFonts w:ascii="標楷體" w:eastAsia="標楷體" w:hAnsi="標楷體"/>
              </w:rPr>
            </w:pPr>
            <w:r>
              <w:rPr>
                <w:rFonts w:ascii="標楷體" w:eastAsia="標楷體" w:hAnsi="標楷體" w:cs="標楷體"/>
              </w:rPr>
              <w:t>10.</w:t>
            </w:r>
            <w:r w:rsidRPr="005B4529">
              <w:rPr>
                <w:rFonts w:ascii="標楷體" w:eastAsia="標楷體" w:hAnsi="標楷體" w:cs="標楷體"/>
              </w:rPr>
              <w:t>以導線將電池組、開關與小燈泡連接成一個簡單的電路，使學生對簡單的電路有具體的認識。由實際操作的過程，讓學生明白通路與斷路的意義，以及開關在電路上的功能。</w:t>
            </w:r>
          </w:p>
          <w:p w:rsidR="00AD4A77" w:rsidRDefault="00D77ECD" w:rsidP="00D97356">
            <w:pPr>
              <w:ind w:firstLine="0"/>
              <w:jc w:val="left"/>
              <w:rPr>
                <w:rFonts w:ascii="標楷體" w:eastAsia="標楷體" w:hAnsi="標楷體"/>
              </w:rPr>
            </w:pPr>
            <w:r>
              <w:rPr>
                <w:rFonts w:ascii="標楷體" w:eastAsia="標楷體" w:hAnsi="標楷體" w:cs="標楷體"/>
              </w:rPr>
              <w:t>11.</w:t>
            </w:r>
            <w:r w:rsidRPr="005B4529">
              <w:rPr>
                <w:rFonts w:ascii="標楷體" w:eastAsia="標楷體" w:hAnsi="標楷體" w:cs="標楷體"/>
              </w:rPr>
              <w:t>在黑板上繪製電路符號與電路圖，以加強學生的印象。請學生在測驗紙上畫出電池、燈泡、開關的電路符號。並畫出導線、電池組、開關與小燈泡串聯及並聯而成的電路圖。</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5B4529">
              <w:rPr>
                <w:rFonts w:ascii="標楷體" w:eastAsia="標楷體" w:hAnsi="標楷體" w:cs="標楷體"/>
              </w:rPr>
              <w:t>實際連接一個串聯電路和並聯電路，並介紹串聯電路與並聯電路的特性。</w:t>
            </w:r>
          </w:p>
          <w:p w:rsidR="00AD4A77" w:rsidRPr="005B4529" w:rsidRDefault="00D77ECD" w:rsidP="00D97356">
            <w:pPr>
              <w:ind w:firstLine="0"/>
              <w:jc w:val="left"/>
              <w:rPr>
                <w:rFonts w:ascii="標楷體" w:eastAsia="標楷體" w:hAnsi="標楷體"/>
              </w:rPr>
            </w:pPr>
            <w:r>
              <w:rPr>
                <w:rFonts w:ascii="標楷體" w:eastAsia="標楷體" w:hAnsi="標楷體" w:cs="標楷體"/>
              </w:rPr>
              <w:t>13.</w:t>
            </w:r>
            <w:r w:rsidRPr="005B4529">
              <w:rPr>
                <w:rFonts w:ascii="標楷體" w:eastAsia="標楷體" w:hAnsi="標楷體" w:cs="標楷體"/>
              </w:rPr>
              <w:t>說明電流就像水的流動產生水流一樣，電荷在導體中持續的流動，形成了電流。</w:t>
            </w:r>
          </w:p>
          <w:p w:rsidR="00AD4A77" w:rsidRPr="00DA591D" w:rsidRDefault="00D77ECD" w:rsidP="00D97356">
            <w:pPr>
              <w:ind w:firstLine="0"/>
              <w:jc w:val="left"/>
              <w:rPr>
                <w:rFonts w:ascii="標楷體" w:eastAsia="標楷體" w:hAnsi="標楷體"/>
              </w:rPr>
            </w:pPr>
            <w:r>
              <w:rPr>
                <w:rFonts w:ascii="標楷體" w:eastAsia="標楷體" w:hAnsi="標楷體" w:cs="標楷體"/>
              </w:rPr>
              <w:t>14.</w:t>
            </w:r>
            <w:r w:rsidRPr="005B4529">
              <w:rPr>
                <w:rFonts w:ascii="標楷體" w:eastAsia="標楷體" w:hAnsi="標楷體" w:cs="標楷體"/>
              </w:rPr>
              <w:t>說明事實上在金屬導體中可以自由移動的是電子，稱為自由電子。但是傳統上，以正電荷流動的方向為電流的方向，電流的方向與電子流動的方向相反。</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C0521A" w:rsidRDefault="00D77ECD" w:rsidP="00C0521A">
            <w:pPr>
              <w:ind w:firstLine="0"/>
              <w:jc w:val="left"/>
              <w:rPr>
                <w:rFonts w:ascii="標楷體" w:eastAsia="標楷體" w:hAnsi="標楷體" w:cs="標楷體"/>
              </w:rPr>
            </w:pPr>
            <w:r>
              <w:rPr>
                <w:rFonts w:ascii="標楷體" w:eastAsia="標楷體" w:hAnsi="標楷體" w:cs="標楷體"/>
              </w:rPr>
              <w:t>1.尼龍繩。</w:t>
            </w:r>
          </w:p>
          <w:p w:rsidR="00C0521A" w:rsidRDefault="00D77ECD" w:rsidP="00C0521A">
            <w:pPr>
              <w:ind w:firstLine="0"/>
              <w:jc w:val="left"/>
              <w:rPr>
                <w:rFonts w:ascii="標楷體" w:eastAsia="標楷體" w:hAnsi="標楷體" w:cs="標楷體"/>
              </w:rPr>
            </w:pPr>
            <w:r>
              <w:rPr>
                <w:rFonts w:ascii="標楷體" w:eastAsia="標楷體" w:hAnsi="標楷體" w:cs="標楷體"/>
              </w:rPr>
              <w:t>2.鐵尺。</w:t>
            </w:r>
          </w:p>
          <w:p w:rsidR="00C0521A" w:rsidRDefault="00D77ECD" w:rsidP="00C0521A">
            <w:pPr>
              <w:ind w:firstLine="0"/>
              <w:jc w:val="left"/>
              <w:rPr>
                <w:rFonts w:ascii="標楷體" w:eastAsia="標楷體" w:hAnsi="標楷體" w:cs="標楷體"/>
              </w:rPr>
            </w:pPr>
            <w:r>
              <w:rPr>
                <w:rFonts w:ascii="標楷體" w:eastAsia="標楷體" w:hAnsi="標楷體" w:cs="標楷體"/>
              </w:rPr>
              <w:t>3.氣球。</w:t>
            </w:r>
          </w:p>
          <w:p w:rsidR="00C0521A" w:rsidRPr="00C0521A" w:rsidRDefault="00D77ECD" w:rsidP="00D97356">
            <w:pPr>
              <w:ind w:firstLine="0"/>
              <w:jc w:val="left"/>
              <w:rPr>
                <w:rFonts w:ascii="標楷體" w:eastAsia="標楷體" w:hAnsi="標楷體" w:cs="標楷體"/>
              </w:rPr>
            </w:pPr>
            <w:r>
              <w:rPr>
                <w:rFonts w:ascii="標楷體" w:eastAsia="標楷體" w:hAnsi="標楷體" w:cs="標楷體"/>
              </w:rPr>
              <w:t>4.毛布料。</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5.</w:t>
            </w:r>
            <w:r w:rsidRPr="00D91DFA">
              <w:rPr>
                <w:rFonts w:ascii="標楷體" w:eastAsia="標楷體" w:hAnsi="標楷體" w:cs="標楷體"/>
              </w:rPr>
              <w:t>免洗筷</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6.</w:t>
            </w:r>
            <w:r w:rsidRPr="00D91DFA">
              <w:rPr>
                <w:rFonts w:ascii="標楷體" w:eastAsia="標楷體" w:hAnsi="標楷體" w:cs="標楷體"/>
              </w:rPr>
              <w:t>塑膠尺</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7.</w:t>
            </w:r>
            <w:r w:rsidRPr="00D91DFA">
              <w:rPr>
                <w:rFonts w:ascii="標楷體" w:eastAsia="標楷體" w:hAnsi="標楷體" w:cs="標楷體"/>
              </w:rPr>
              <w:t>紙張</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8.</w:t>
            </w:r>
            <w:r w:rsidRPr="00D91DFA">
              <w:rPr>
                <w:rFonts w:ascii="標楷體" w:eastAsia="標楷體" w:hAnsi="標楷體" w:cs="標楷體"/>
              </w:rPr>
              <w:t>吸管</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9.</w:t>
            </w:r>
            <w:r w:rsidRPr="00D91DFA">
              <w:rPr>
                <w:rFonts w:ascii="標楷體" w:eastAsia="標楷體" w:hAnsi="標楷體" w:cs="標楷體"/>
              </w:rPr>
              <w:t>有柄的圖釘</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10.</w:t>
            </w:r>
            <w:r w:rsidRPr="00D91DFA">
              <w:rPr>
                <w:rFonts w:ascii="標楷體" w:eastAsia="標楷體" w:hAnsi="標楷體" w:cs="標楷體"/>
              </w:rPr>
              <w:t>導體和絕緣體的實例</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11.</w:t>
            </w:r>
            <w:r w:rsidRPr="00D91DFA">
              <w:rPr>
                <w:rFonts w:ascii="標楷體" w:eastAsia="標楷體" w:hAnsi="標楷體" w:cs="標楷體"/>
              </w:rPr>
              <w:t>富蘭克林的介紹</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12.</w:t>
            </w:r>
            <w:r w:rsidRPr="00D91DFA">
              <w:rPr>
                <w:rFonts w:ascii="標楷體" w:eastAsia="標楷體" w:hAnsi="標楷體" w:cs="標楷體"/>
              </w:rPr>
              <w:t>電池組</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Pr>
                <w:rFonts w:ascii="標楷體" w:eastAsia="標楷體" w:hAnsi="標楷體" w:cs="標楷體"/>
              </w:rPr>
              <w:t>13.</w:t>
            </w:r>
            <w:r w:rsidRPr="00D91DFA">
              <w:rPr>
                <w:rFonts w:ascii="標楷體" w:eastAsia="標楷體" w:hAnsi="標楷體" w:cs="標楷體"/>
              </w:rPr>
              <w:t>導線</w:t>
            </w:r>
            <w:r>
              <w:rPr>
                <w:rFonts w:ascii="標楷體" w:eastAsia="標楷體" w:hAnsi="標楷體" w:cs="標楷體"/>
              </w:rPr>
              <w:t>。</w:t>
            </w:r>
          </w:p>
          <w:p w:rsidR="00AD4A77" w:rsidRPr="00D91DFA" w:rsidRDefault="00D77ECD" w:rsidP="00D97356">
            <w:pPr>
              <w:ind w:firstLine="0"/>
              <w:jc w:val="left"/>
              <w:rPr>
                <w:rFonts w:ascii="標楷體" w:eastAsia="標楷體" w:hAnsi="標楷體" w:cs="標楷體"/>
              </w:rPr>
            </w:pPr>
            <w:r w:rsidRPr="00D91DFA">
              <w:rPr>
                <w:rFonts w:ascii="標楷體" w:eastAsia="標楷體" w:hAnsi="標楷體" w:cs="標楷體"/>
              </w:rPr>
              <w:t>1</w:t>
            </w:r>
            <w:r>
              <w:rPr>
                <w:rFonts w:ascii="標楷體" w:eastAsia="標楷體" w:hAnsi="標楷體" w:cs="標楷體"/>
              </w:rPr>
              <w:t>4.</w:t>
            </w:r>
            <w:r w:rsidRPr="00D91DFA">
              <w:rPr>
                <w:rFonts w:ascii="標楷體" w:eastAsia="標楷體" w:hAnsi="標楷體" w:cs="標楷體"/>
              </w:rPr>
              <w:t>開關</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D91DFA">
              <w:rPr>
                <w:rFonts w:ascii="標楷體" w:eastAsia="標楷體" w:hAnsi="標楷體" w:cs="標楷體"/>
              </w:rPr>
              <w:t>1</w:t>
            </w:r>
            <w:r>
              <w:rPr>
                <w:rFonts w:ascii="標楷體" w:eastAsia="標楷體" w:hAnsi="標楷體" w:cs="標楷體"/>
              </w:rPr>
              <w:t>5.</w:t>
            </w:r>
            <w:r w:rsidRPr="00D91DFA">
              <w:rPr>
                <w:rFonts w:ascii="標楷體" w:eastAsia="標楷體" w:hAnsi="標楷體" w:cs="標楷體"/>
              </w:rPr>
              <w:t>小燈泡</w:t>
            </w:r>
            <w:r>
              <w:rPr>
                <w:rFonts w:ascii="標楷體" w:eastAsia="標楷體" w:hAnsi="標楷體" w:cs="標楷體"/>
              </w:rPr>
              <w:t>。</w:t>
            </w:r>
          </w:p>
        </w:tc>
        <w:tc>
          <w:tcPr>
            <w:tcW w:w="1630" w:type="dxa"/>
            <w:tcBorders>
              <w:bottom w:val="single" w:sz="4" w:space="0" w:color="auto"/>
            </w:tcBorders>
          </w:tcPr>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1.教師評量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2.觀察</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3.</w:t>
            </w:r>
            <w:r>
              <w:rPr>
                <w:rFonts w:ascii="標楷體" w:eastAsia="標楷體" w:hAnsi="標楷體" w:cs="標楷體"/>
              </w:rPr>
              <w:t>口</w:t>
            </w:r>
            <w:r w:rsidRPr="00CE20F8">
              <w:rPr>
                <w:rFonts w:ascii="標楷體" w:eastAsia="標楷體" w:hAnsi="標楷體" w:cs="標楷體"/>
              </w:rPr>
              <w:t>頭詢問</w:t>
            </w:r>
          </w:p>
          <w:p w:rsidR="00AD4A77" w:rsidRPr="00CE20F8" w:rsidRDefault="00D77ECD" w:rsidP="00D97356">
            <w:pPr>
              <w:ind w:firstLine="0"/>
              <w:jc w:val="left"/>
              <w:rPr>
                <w:rFonts w:ascii="標楷體" w:eastAsia="標楷體" w:hAnsi="標楷體" w:cs="標楷體"/>
              </w:rPr>
            </w:pPr>
            <w:r w:rsidRPr="00CE20F8">
              <w:rPr>
                <w:rFonts w:ascii="標楷體" w:eastAsia="標楷體" w:hAnsi="標楷體" w:cs="標楷體"/>
              </w:rPr>
              <w:t>4.紙筆測驗</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5.操作</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AD4A77" w:rsidRPr="00047C70" w:rsidRDefault="00D77ECD" w:rsidP="00D97356">
            <w:pPr>
              <w:ind w:firstLine="0"/>
              <w:jc w:val="left"/>
              <w:rPr>
                <w:rFonts w:ascii="標楷體" w:eastAsia="標楷體" w:hAnsi="標楷體"/>
              </w:rPr>
            </w:pPr>
            <w:r>
              <w:rPr>
                <w:rFonts w:ascii="標楷體" w:eastAsia="標楷體" w:hAnsi="標楷體" w:cs="標楷體"/>
              </w:rPr>
              <w:t>10/23-10/27</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w:t>
            </w:r>
            <w:r w:rsidRPr="00887CDE">
              <w:rPr>
                <w:rFonts w:eastAsia="標楷體"/>
                <w:color w:val="auto"/>
                <w:sz w:val="20"/>
                <w:szCs w:val="20"/>
              </w:rPr>
              <w:lastRenderedPageBreak/>
              <w:t>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929F3">
              <w:rPr>
                <w:rFonts w:ascii="標楷體" w:eastAsia="標楷體" w:hAnsi="標楷體" w:cs="標楷體"/>
              </w:rPr>
              <w:t>了解平日常見科技產品的用途與運作方式。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第四章</w:t>
            </w:r>
            <w:r>
              <w:rPr>
                <w:rFonts w:ascii="標楷體" w:eastAsia="標楷體" w:hAnsi="標楷體" w:cs="標楷體"/>
              </w:rPr>
              <w:t xml:space="preserve">　</w:t>
            </w:r>
            <w:r w:rsidRPr="007127D1">
              <w:rPr>
                <w:rFonts w:ascii="標楷體" w:eastAsia="標楷體" w:hAnsi="標楷體" w:cs="標楷體"/>
              </w:rPr>
              <w:t>基本的靜電現象與電路</w:t>
            </w:r>
          </w:p>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4．3電壓</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C538DD">
              <w:rPr>
                <w:rFonts w:ascii="標楷體" w:eastAsia="標楷體" w:hAnsi="標楷體" w:cs="標楷體"/>
              </w:rPr>
              <w:t>1.</w:t>
            </w:r>
            <w:r w:rsidRPr="00886264">
              <w:rPr>
                <w:rFonts w:ascii="標楷體" w:eastAsia="標楷體" w:hAnsi="標楷體" w:cs="標楷體"/>
              </w:rPr>
              <w:t>以「自然暖身操」為例引入，</w:t>
            </w:r>
            <w:r w:rsidRPr="00B179E0">
              <w:rPr>
                <w:rFonts w:ascii="標楷體" w:eastAsia="標楷體" w:hAnsi="標楷體" w:cs="標楷體"/>
              </w:rPr>
              <w:t>提問：為什麼小鳥站在高壓電線上不會觸電？</w:t>
            </w:r>
          </w:p>
          <w:p w:rsidR="002A1FB4" w:rsidRDefault="00D77ECD" w:rsidP="00D97356">
            <w:pPr>
              <w:ind w:firstLine="0"/>
              <w:jc w:val="left"/>
              <w:rPr>
                <w:rFonts w:ascii="標楷體" w:eastAsia="標楷體" w:hAnsi="標楷體"/>
              </w:rPr>
            </w:pPr>
            <w:r w:rsidRPr="00C538DD">
              <w:rPr>
                <w:rFonts w:ascii="標楷體" w:eastAsia="標楷體" w:hAnsi="標楷體" w:cs="標楷體"/>
              </w:rPr>
              <w:t>2.</w:t>
            </w:r>
            <w:r w:rsidRPr="00886264">
              <w:rPr>
                <w:rFonts w:ascii="標楷體" w:eastAsia="標楷體" w:hAnsi="標楷體" w:cs="標楷體"/>
              </w:rPr>
              <w:t>利用電流與水流的相似之處，以水位差來類比電路中的電壓，使學生能具體認識較為抽象的電壓概念。以水流來類比電流，使學生了解電流經導線由正極流向負極</w:t>
            </w:r>
            <w:r>
              <w:rPr>
                <w:rFonts w:ascii="標楷體" w:eastAsia="標楷體" w:hAnsi="標楷體" w:cs="標楷體"/>
              </w:rPr>
              <w:t>，</w:t>
            </w:r>
            <w:r w:rsidRPr="00886264">
              <w:rPr>
                <w:rFonts w:ascii="標楷體" w:eastAsia="標楷體" w:hAnsi="標楷體" w:cs="標楷體"/>
              </w:rPr>
              <w:t>正電荷由正極向負極</w:t>
            </w:r>
            <w:r>
              <w:rPr>
                <w:rFonts w:ascii="標楷體" w:eastAsia="標楷體" w:hAnsi="標楷體" w:cs="標楷體"/>
              </w:rPr>
              <w:t>移動</w:t>
            </w:r>
            <w:r w:rsidRPr="00886264">
              <w:rPr>
                <w:rFonts w:ascii="標楷體" w:eastAsia="標楷體" w:hAnsi="標楷體" w:cs="標楷體"/>
              </w:rPr>
              <w:t>。</w:t>
            </w:r>
          </w:p>
          <w:p w:rsidR="00AD4A77" w:rsidRPr="00C538DD" w:rsidRDefault="00D77ECD" w:rsidP="00D97356">
            <w:pPr>
              <w:ind w:firstLine="0"/>
              <w:jc w:val="left"/>
              <w:rPr>
                <w:rFonts w:ascii="標楷體" w:eastAsia="標楷體" w:hAnsi="標楷體"/>
              </w:rPr>
            </w:pPr>
            <w:r w:rsidRPr="00C538DD">
              <w:rPr>
                <w:rFonts w:ascii="標楷體" w:eastAsia="標楷體" w:hAnsi="標楷體" w:cs="標楷體"/>
              </w:rPr>
              <w:t>5.講述電路中兩點之間的電壓可以驅動電荷流動，形成電流。</w:t>
            </w:r>
          </w:p>
          <w:p w:rsidR="00AD4A77" w:rsidRDefault="00D77ECD" w:rsidP="00D97356">
            <w:pPr>
              <w:ind w:firstLine="0"/>
              <w:jc w:val="left"/>
              <w:rPr>
                <w:rFonts w:ascii="標楷體" w:eastAsia="標楷體" w:hAnsi="標楷體"/>
              </w:rPr>
            </w:pPr>
            <w:r w:rsidRPr="00C538DD">
              <w:rPr>
                <w:rFonts w:ascii="標楷體" w:eastAsia="標楷體" w:hAnsi="標楷體" w:cs="標楷體"/>
              </w:rPr>
              <w:t>6.說明電壓的單位。</w:t>
            </w:r>
          </w:p>
          <w:p w:rsidR="002A1FB4" w:rsidRDefault="00D77ECD" w:rsidP="00D97356">
            <w:pPr>
              <w:ind w:firstLine="0"/>
              <w:jc w:val="left"/>
              <w:rPr>
                <w:rFonts w:ascii="標楷體" w:eastAsia="標楷體" w:hAnsi="標楷體"/>
              </w:rPr>
            </w:pPr>
            <w:r w:rsidRPr="00C538DD">
              <w:rPr>
                <w:rFonts w:ascii="標楷體" w:eastAsia="標楷體" w:hAnsi="標楷體" w:cs="標楷體"/>
              </w:rPr>
              <w:t>7.</w:t>
            </w:r>
            <w:r w:rsidRPr="00886264">
              <w:rPr>
                <w:rFonts w:ascii="標楷體" w:eastAsia="標楷體" w:hAnsi="標楷體" w:cs="標楷體"/>
              </w:rPr>
              <w:t>介紹伏特計的用途、各部位名稱及其電路符號</w:t>
            </w:r>
            <w:r>
              <w:rPr>
                <w:rFonts w:ascii="標楷體" w:eastAsia="標楷體" w:hAnsi="標楷體" w:cs="標楷體"/>
              </w:rPr>
              <w:t>，</w:t>
            </w:r>
            <w:r w:rsidRPr="00886264">
              <w:rPr>
                <w:rFonts w:ascii="標楷體" w:eastAsia="標楷體" w:hAnsi="標楷體" w:cs="標楷體"/>
              </w:rPr>
              <w:t>講述伏特計在電路中的使用方法。</w:t>
            </w:r>
          </w:p>
          <w:p w:rsidR="002A1FB4" w:rsidRDefault="00D77ECD" w:rsidP="00D97356">
            <w:pPr>
              <w:ind w:firstLine="0"/>
              <w:jc w:val="left"/>
              <w:rPr>
                <w:rFonts w:ascii="標楷體" w:eastAsia="標楷體" w:hAnsi="標楷體"/>
              </w:rPr>
            </w:pPr>
            <w:r w:rsidRPr="00C538DD">
              <w:rPr>
                <w:rFonts w:ascii="標楷體" w:eastAsia="標楷體" w:hAnsi="標楷體" w:cs="標楷體"/>
              </w:rPr>
              <w:t>9.</w:t>
            </w:r>
            <w:r w:rsidRPr="00886264">
              <w:rPr>
                <w:rFonts w:ascii="標楷體" w:eastAsia="標楷體" w:hAnsi="標楷體" w:cs="標楷體"/>
              </w:rPr>
              <w:t>先檢查學生的電路是否正確，再進行探索活動。操作時可先請學生說出伏特計與電路的連接方式，再次複習應注意的事項。</w:t>
            </w:r>
          </w:p>
          <w:p w:rsidR="002A1FB4" w:rsidRDefault="00D77ECD" w:rsidP="00D97356">
            <w:pPr>
              <w:ind w:firstLine="0"/>
              <w:jc w:val="left"/>
              <w:rPr>
                <w:rFonts w:ascii="標楷體" w:eastAsia="標楷體" w:hAnsi="標楷體"/>
              </w:rPr>
            </w:pPr>
            <w:r w:rsidRPr="00C538DD">
              <w:rPr>
                <w:rFonts w:ascii="標楷體" w:eastAsia="標楷體" w:hAnsi="標楷體" w:cs="標楷體"/>
              </w:rPr>
              <w:t>11.</w:t>
            </w:r>
            <w:r w:rsidRPr="00886264">
              <w:rPr>
                <w:rFonts w:ascii="標楷體" w:eastAsia="標楷體" w:hAnsi="標楷體" w:cs="標楷體"/>
              </w:rPr>
              <w:t>請學生測量單一電池的電壓，並測量流經燈泡的電流。由學生所接的</w:t>
            </w:r>
            <w:r w:rsidRPr="00886264">
              <w:rPr>
                <w:rFonts w:ascii="標楷體" w:eastAsia="標楷體" w:hAnsi="標楷體" w:cs="標楷體"/>
              </w:rPr>
              <w:lastRenderedPageBreak/>
              <w:t>電路，評量學生是否能正確的操作伏特計和安培計。留意學生探索的過程是否正確，由學生所得的活動數據，評量學生是否能正確讀出伏特計和安培計的讀數。</w:t>
            </w:r>
          </w:p>
          <w:p w:rsidR="00AD4A77" w:rsidRPr="00C538DD" w:rsidRDefault="00D77ECD" w:rsidP="00D97356">
            <w:pPr>
              <w:ind w:firstLine="0"/>
              <w:jc w:val="left"/>
              <w:rPr>
                <w:rFonts w:ascii="標楷體" w:eastAsia="標楷體" w:hAnsi="標楷體"/>
              </w:rPr>
            </w:pPr>
            <w:r w:rsidRPr="00C538DD">
              <w:rPr>
                <w:rFonts w:ascii="標楷體" w:eastAsia="標楷體" w:hAnsi="標楷體" w:cs="標楷體"/>
              </w:rPr>
              <w:t>13.燈泡亮度若不易觀察，背景顏色複雜或環境光線都會影響，此時燈泡後面放一張白紙當成背景，學生比較容易觀察燈泡亮度。</w:t>
            </w:r>
          </w:p>
          <w:p w:rsidR="00AD4A77" w:rsidRDefault="00D77ECD" w:rsidP="00D97356">
            <w:pPr>
              <w:ind w:firstLine="0"/>
              <w:jc w:val="left"/>
              <w:rPr>
                <w:rFonts w:ascii="標楷體" w:eastAsia="標楷體" w:hAnsi="標楷體"/>
              </w:rPr>
            </w:pPr>
            <w:r w:rsidRPr="00C538DD">
              <w:rPr>
                <w:rFonts w:ascii="標楷體" w:eastAsia="標楷體" w:hAnsi="標楷體" w:cs="標楷體"/>
              </w:rPr>
              <w:t>14.由探索活動結果，老師說明電池串聯與並聯時的電壓關係，以及對燈泡所產生的影響。</w:t>
            </w:r>
          </w:p>
          <w:p w:rsidR="00AD4A77" w:rsidRPr="00C538DD" w:rsidRDefault="00D77ECD" w:rsidP="00D97356">
            <w:pPr>
              <w:ind w:firstLine="0"/>
              <w:jc w:val="left"/>
              <w:rPr>
                <w:rFonts w:ascii="標楷體" w:eastAsia="標楷體" w:hAnsi="標楷體"/>
              </w:rPr>
            </w:pPr>
            <w:r w:rsidRPr="00C538DD">
              <w:rPr>
                <w:rFonts w:ascii="標楷體" w:eastAsia="標楷體" w:hAnsi="標楷體" w:cs="標楷體"/>
              </w:rPr>
              <w:t>15.由課文與圖照說明燈泡串聯或並聯時的亮度差異以及電壓關係，也可請學生依照課本的電路圖試著連接線路。</w:t>
            </w:r>
          </w:p>
          <w:p w:rsidR="00AD4A77" w:rsidRDefault="00D77ECD" w:rsidP="00D97356">
            <w:pPr>
              <w:ind w:firstLine="0"/>
              <w:jc w:val="left"/>
              <w:rPr>
                <w:rFonts w:ascii="標楷體" w:eastAsia="標楷體" w:hAnsi="標楷體"/>
              </w:rPr>
            </w:pPr>
            <w:r w:rsidRPr="00C538DD">
              <w:rPr>
                <w:rFonts w:ascii="標楷體" w:eastAsia="標楷體" w:hAnsi="標楷體" w:cs="標楷體"/>
              </w:rPr>
              <w:t>16.整理複習串聯電路與並聯電路中，電流的關係及電壓的關係。</w:t>
            </w:r>
          </w:p>
          <w:p w:rsidR="00AD4A77" w:rsidRPr="00DA591D" w:rsidRDefault="00D77ECD" w:rsidP="00D97356">
            <w:pPr>
              <w:ind w:firstLine="0"/>
              <w:jc w:val="left"/>
              <w:rPr>
                <w:rFonts w:ascii="標楷體" w:eastAsia="標楷體" w:hAnsi="標楷體"/>
              </w:rPr>
            </w:pPr>
            <w:r w:rsidRPr="00C538DD">
              <w:rPr>
                <w:rFonts w:ascii="標楷體" w:eastAsia="標楷體" w:hAnsi="標楷體" w:cs="標楷體"/>
              </w:rPr>
              <w:t>17.</w:t>
            </w:r>
            <w:r w:rsidRPr="00B776F3">
              <w:rPr>
                <w:rFonts w:ascii="標楷體" w:eastAsia="標楷體" w:hAnsi="標楷體" w:cs="標楷體"/>
              </w:rPr>
              <w:t>回顧「自然暖身操」提問，複習電壓的定義，了解由於小鳥站在同一條高壓電上，雙腳間的電壓相等，沒有電流通過，故不會觸電。</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1.電池</w:t>
            </w:r>
            <w:r>
              <w:rPr>
                <w:rFonts w:ascii="標楷體" w:eastAsia="標楷體" w:hAnsi="標楷體" w:cs="標楷體"/>
              </w:rPr>
              <w:t>。</w:t>
            </w:r>
          </w:p>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2.導線（附鱷魚夾）</w:t>
            </w:r>
            <w:r>
              <w:rPr>
                <w:rFonts w:ascii="標楷體" w:eastAsia="標楷體" w:hAnsi="標楷體" w:cs="標楷體"/>
              </w:rPr>
              <w:t>。</w:t>
            </w:r>
          </w:p>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3.開關</w:t>
            </w:r>
            <w:r>
              <w:rPr>
                <w:rFonts w:ascii="標楷體" w:eastAsia="標楷體" w:hAnsi="標楷體" w:cs="標楷體"/>
              </w:rPr>
              <w:t>。</w:t>
            </w:r>
          </w:p>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4.小燈泡</w:t>
            </w:r>
            <w:r>
              <w:rPr>
                <w:rFonts w:ascii="標楷體" w:eastAsia="標楷體" w:hAnsi="標楷體" w:cs="標楷體"/>
              </w:rPr>
              <w:t>。</w:t>
            </w:r>
          </w:p>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5.伏特計</w:t>
            </w:r>
            <w:r>
              <w:rPr>
                <w:rFonts w:ascii="標楷體" w:eastAsia="標楷體" w:hAnsi="標楷體" w:cs="標楷體"/>
              </w:rPr>
              <w:t>。</w:t>
            </w:r>
          </w:p>
          <w:p w:rsidR="00AD4A77" w:rsidRPr="00140986" w:rsidRDefault="00D77ECD" w:rsidP="00D97356">
            <w:pPr>
              <w:ind w:firstLine="0"/>
              <w:jc w:val="left"/>
              <w:rPr>
                <w:rFonts w:ascii="標楷體" w:eastAsia="標楷體" w:hAnsi="標楷體" w:cs="標楷體"/>
              </w:rPr>
            </w:pPr>
            <w:r w:rsidRPr="00140986">
              <w:rPr>
                <w:rFonts w:ascii="標楷體" w:eastAsia="標楷體" w:hAnsi="標楷體" w:cs="標楷體"/>
              </w:rPr>
              <w:t>6.</w:t>
            </w:r>
            <w:r>
              <w:rPr>
                <w:rFonts w:ascii="標楷體" w:eastAsia="標楷體" w:hAnsi="標楷體" w:cs="標楷體"/>
              </w:rPr>
              <w:t>毫</w:t>
            </w:r>
            <w:r w:rsidRPr="00140986">
              <w:rPr>
                <w:rFonts w:ascii="標楷體" w:eastAsia="標楷體" w:hAnsi="標楷體" w:cs="標楷體"/>
              </w:rPr>
              <w:t>安培計</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140986">
              <w:rPr>
                <w:rFonts w:ascii="標楷體" w:eastAsia="標楷體" w:hAnsi="標楷體" w:cs="標楷體"/>
              </w:rPr>
              <w:t>7.鉛筆芯</w:t>
            </w:r>
            <w:r>
              <w:rPr>
                <w:rFonts w:ascii="標楷體" w:eastAsia="標楷體" w:hAnsi="標楷體" w:cs="標楷體"/>
              </w:rPr>
              <w:t>。</w:t>
            </w:r>
          </w:p>
        </w:tc>
        <w:tc>
          <w:tcPr>
            <w:tcW w:w="1630" w:type="dxa"/>
            <w:tcBorders>
              <w:bottom w:val="single" w:sz="4" w:space="0" w:color="auto"/>
            </w:tcBorders>
          </w:tcPr>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1.觀察</w:t>
            </w:r>
          </w:p>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2.口頭詢問</w:t>
            </w:r>
          </w:p>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3.操作</w:t>
            </w:r>
          </w:p>
          <w:p w:rsidR="00AD4A77" w:rsidRPr="00DA591D" w:rsidRDefault="00D77ECD" w:rsidP="00D97356">
            <w:pPr>
              <w:ind w:firstLine="0"/>
              <w:jc w:val="left"/>
              <w:rPr>
                <w:rFonts w:ascii="標楷體" w:eastAsia="標楷體" w:hAnsi="標楷體" w:cs="標楷體"/>
              </w:rPr>
            </w:pPr>
            <w:r w:rsidRPr="00FA528F">
              <w:rPr>
                <w:rFonts w:ascii="標楷體" w:eastAsia="標楷體" w:hAnsi="標楷體" w:cs="標楷體"/>
              </w:rPr>
              <w:t>4.實驗報告</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AD4A77" w:rsidRPr="00047C70" w:rsidRDefault="00D77ECD" w:rsidP="00D97356">
            <w:pPr>
              <w:ind w:firstLine="0"/>
              <w:jc w:val="left"/>
              <w:rPr>
                <w:rFonts w:ascii="標楷體" w:eastAsia="標楷體" w:hAnsi="標楷體"/>
              </w:rPr>
            </w:pPr>
            <w:r>
              <w:rPr>
                <w:rFonts w:ascii="標楷體" w:eastAsia="標楷體" w:hAnsi="標楷體" w:cs="標楷體"/>
              </w:rPr>
              <w:t>10/30-11/03</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7929F3">
              <w:rPr>
                <w:rFonts w:ascii="標楷體" w:eastAsia="標楷體" w:hAnsi="標楷體" w:cs="標楷體"/>
              </w:rPr>
              <w:t>了解平日常見科技產品的用途與運作方式。</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第四章</w:t>
            </w:r>
            <w:r>
              <w:rPr>
                <w:rFonts w:ascii="標楷體" w:eastAsia="標楷體" w:hAnsi="標楷體" w:cs="標楷體"/>
              </w:rPr>
              <w:t xml:space="preserve">　</w:t>
            </w:r>
            <w:r w:rsidRPr="007127D1">
              <w:rPr>
                <w:rFonts w:ascii="標楷體" w:eastAsia="標楷體" w:hAnsi="標楷體" w:cs="標楷體"/>
              </w:rPr>
              <w:t>基本的靜電現象與電路</w:t>
            </w:r>
          </w:p>
          <w:p w:rsidR="00AD4A77" w:rsidRPr="00DA591D" w:rsidRDefault="00D77ECD" w:rsidP="00D97356">
            <w:pPr>
              <w:ind w:firstLine="0"/>
              <w:jc w:val="left"/>
              <w:rPr>
                <w:rFonts w:ascii="標楷體" w:eastAsia="標楷體" w:hAnsi="標楷體"/>
              </w:rPr>
            </w:pPr>
            <w:r w:rsidRPr="007127D1">
              <w:rPr>
                <w:rFonts w:ascii="標楷體" w:eastAsia="標楷體" w:hAnsi="標楷體" w:cs="標楷體"/>
              </w:rPr>
              <w:t>4．4電阻與歐姆定律</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2751B1">
              <w:rPr>
                <w:rFonts w:ascii="標楷體" w:eastAsia="標楷體" w:hAnsi="標楷體" w:cs="標楷體"/>
              </w:rPr>
              <w:t>1.以「自然暖身操」為例引入提問：純銀還是純銅做的耳機線，哪一種線材的導電性較好？</w:t>
            </w:r>
          </w:p>
          <w:p w:rsidR="00AD4A77" w:rsidRDefault="00D77ECD" w:rsidP="00D97356">
            <w:pPr>
              <w:ind w:firstLine="0"/>
              <w:jc w:val="left"/>
              <w:rPr>
                <w:rFonts w:ascii="標楷體" w:eastAsia="標楷體" w:hAnsi="標楷體"/>
              </w:rPr>
            </w:pPr>
            <w:r>
              <w:rPr>
                <w:rFonts w:ascii="標楷體" w:eastAsia="標楷體" w:hAnsi="標楷體" w:cs="標楷體"/>
              </w:rPr>
              <w:t>2</w:t>
            </w:r>
            <w:r w:rsidRPr="002751B1">
              <w:rPr>
                <w:rFonts w:ascii="標楷體" w:eastAsia="標楷體" w:hAnsi="標楷體" w:cs="標楷體"/>
              </w:rPr>
              <w:t>.由於電阻成因的微觀較為抽象，國中階段不涉獵此一內涵。僅說明電阻的定義、單位及電路符號及影響電阻大小的因素。</w:t>
            </w:r>
          </w:p>
          <w:p w:rsidR="00AD4A77" w:rsidRPr="002751B1" w:rsidRDefault="00D77ECD" w:rsidP="00D97356">
            <w:pPr>
              <w:ind w:firstLine="0"/>
              <w:jc w:val="left"/>
              <w:rPr>
                <w:rFonts w:ascii="標楷體" w:eastAsia="標楷體" w:hAnsi="標楷體"/>
              </w:rPr>
            </w:pPr>
            <w:r>
              <w:rPr>
                <w:rFonts w:ascii="標楷體" w:eastAsia="標楷體" w:hAnsi="標楷體" w:cs="標楷體"/>
              </w:rPr>
              <w:t>3</w:t>
            </w:r>
            <w:r w:rsidRPr="002751B1">
              <w:rPr>
                <w:rFonts w:ascii="標楷體" w:eastAsia="標楷體" w:hAnsi="標楷體" w:cs="標楷體"/>
              </w:rPr>
              <w:t>.評量學生是否知道，在電壓一定的情形下，電阻會影響電路中電流的強度。</w:t>
            </w:r>
          </w:p>
          <w:p w:rsidR="00AD4A77" w:rsidRPr="002751B1" w:rsidRDefault="00D77ECD" w:rsidP="00D97356">
            <w:pPr>
              <w:ind w:firstLine="0"/>
              <w:jc w:val="left"/>
              <w:rPr>
                <w:rFonts w:ascii="標楷體" w:eastAsia="標楷體" w:hAnsi="標楷體"/>
              </w:rPr>
            </w:pPr>
            <w:r>
              <w:rPr>
                <w:rFonts w:ascii="標楷體" w:eastAsia="標楷體" w:hAnsi="標楷體" w:cs="標楷體"/>
              </w:rPr>
              <w:t>4</w:t>
            </w:r>
            <w:r w:rsidRPr="002751B1">
              <w:rPr>
                <w:rFonts w:ascii="標楷體" w:eastAsia="標楷體" w:hAnsi="標楷體" w:cs="標楷體"/>
              </w:rPr>
              <w:t>.說明影響電阻大小的因素。</w:t>
            </w:r>
          </w:p>
          <w:p w:rsidR="00AD4A77" w:rsidRDefault="00D77ECD" w:rsidP="00D97356">
            <w:pPr>
              <w:ind w:firstLine="0"/>
              <w:jc w:val="left"/>
              <w:rPr>
                <w:rFonts w:ascii="標楷體" w:eastAsia="標楷體" w:hAnsi="標楷體"/>
              </w:rPr>
            </w:pPr>
            <w:r>
              <w:rPr>
                <w:rFonts w:ascii="標楷體" w:eastAsia="標楷體" w:hAnsi="標楷體" w:cs="標楷體"/>
              </w:rPr>
              <w:t>5</w:t>
            </w:r>
            <w:r w:rsidRPr="002751B1">
              <w:rPr>
                <w:rFonts w:ascii="標楷體" w:eastAsia="標楷體" w:hAnsi="標楷體" w:cs="標楷體"/>
              </w:rPr>
              <w:t>.向學生說明電阻串聯與並聯時電阻的變化。</w:t>
            </w:r>
          </w:p>
          <w:p w:rsidR="007250C0" w:rsidRDefault="00D77ECD" w:rsidP="00D97356">
            <w:pPr>
              <w:ind w:firstLine="0"/>
              <w:jc w:val="left"/>
              <w:rPr>
                <w:rFonts w:ascii="標楷體" w:eastAsia="標楷體" w:hAnsi="標楷體"/>
              </w:rPr>
            </w:pPr>
            <w:r>
              <w:rPr>
                <w:rFonts w:ascii="標楷體" w:eastAsia="標楷體" w:hAnsi="標楷體" w:cs="標楷體"/>
              </w:rPr>
              <w:t>6</w:t>
            </w:r>
            <w:r w:rsidRPr="002751B1">
              <w:rPr>
                <w:rFonts w:ascii="標楷體" w:eastAsia="標楷體" w:hAnsi="標楷體" w:cs="標楷體"/>
              </w:rPr>
              <w:t>.</w:t>
            </w:r>
            <w:r w:rsidRPr="00886264">
              <w:rPr>
                <w:rFonts w:ascii="標楷體" w:eastAsia="標楷體" w:hAnsi="標楷體" w:cs="標楷體"/>
              </w:rPr>
              <w:t>介紹歐姆定律：「同一種金屬導體在定溫下，導體兩端的電壓與流經導體的電流的比值為一定值，即電流與電壓成正比。」</w:t>
            </w:r>
          </w:p>
          <w:p w:rsidR="007250C0" w:rsidRDefault="00D77ECD" w:rsidP="00D97356">
            <w:pPr>
              <w:ind w:firstLine="0"/>
              <w:jc w:val="left"/>
              <w:rPr>
                <w:rFonts w:ascii="標楷體" w:eastAsia="標楷體" w:hAnsi="標楷體"/>
              </w:rPr>
            </w:pPr>
            <w:r>
              <w:rPr>
                <w:rFonts w:ascii="標楷體" w:eastAsia="標楷體" w:hAnsi="標楷體" w:cs="標楷體"/>
              </w:rPr>
              <w:t>7</w:t>
            </w:r>
            <w:r w:rsidRPr="002751B1">
              <w:rPr>
                <w:rFonts w:ascii="標楷體" w:eastAsia="標楷體" w:hAnsi="標楷體" w:cs="標楷體"/>
              </w:rPr>
              <w:t>.</w:t>
            </w:r>
            <w:r w:rsidRPr="00886264">
              <w:rPr>
                <w:rFonts w:ascii="標楷體" w:eastAsia="標楷體" w:hAnsi="標楷體" w:cs="標楷體"/>
              </w:rPr>
              <w:t>說明利用三用電表測量電阻的操作方式</w:t>
            </w:r>
            <w:r>
              <w:rPr>
                <w:rFonts w:ascii="標楷體" w:eastAsia="標楷體" w:hAnsi="標楷體" w:cs="標楷體"/>
              </w:rPr>
              <w:t>，並</w:t>
            </w:r>
            <w:r w:rsidRPr="00886264">
              <w:rPr>
                <w:rFonts w:ascii="標楷體" w:eastAsia="標楷體" w:hAnsi="標楷體" w:cs="標楷體"/>
              </w:rPr>
              <w:t>介紹電阻器。</w:t>
            </w:r>
          </w:p>
          <w:p w:rsidR="007250C0" w:rsidRDefault="00D77ECD" w:rsidP="00D97356">
            <w:pPr>
              <w:ind w:firstLine="0"/>
              <w:jc w:val="left"/>
              <w:rPr>
                <w:rFonts w:ascii="標楷體" w:eastAsia="標楷體" w:hAnsi="標楷體"/>
              </w:rPr>
            </w:pPr>
            <w:r>
              <w:rPr>
                <w:rFonts w:ascii="標楷體" w:eastAsia="標楷體" w:hAnsi="標楷體" w:cs="標楷體"/>
              </w:rPr>
              <w:t>8</w:t>
            </w:r>
            <w:r w:rsidRPr="002751B1">
              <w:rPr>
                <w:rFonts w:ascii="標楷體" w:eastAsia="標楷體" w:hAnsi="標楷體" w:cs="標楷體"/>
              </w:rPr>
              <w:t>.</w:t>
            </w:r>
            <w:r w:rsidRPr="00886264">
              <w:rPr>
                <w:rFonts w:ascii="標楷體" w:eastAsia="標楷體" w:hAnsi="標楷體" w:cs="標楷體"/>
              </w:rPr>
              <w:t>進行歐姆定律實驗</w:t>
            </w:r>
            <w:r>
              <w:rPr>
                <w:rFonts w:ascii="標楷體" w:eastAsia="標楷體" w:hAnsi="標楷體" w:cs="標楷體"/>
              </w:rPr>
              <w:t>，請學生</w:t>
            </w:r>
            <w:r w:rsidRPr="00886264">
              <w:rPr>
                <w:rFonts w:ascii="標楷體" w:eastAsia="標楷體" w:hAnsi="標楷體" w:cs="標楷體"/>
              </w:rPr>
              <w:t>選用適合的器材進行量測，並複習連結方式。</w:t>
            </w:r>
            <w:r>
              <w:rPr>
                <w:rFonts w:ascii="標楷體" w:eastAsia="標楷體" w:hAnsi="標楷體" w:cs="標楷體"/>
              </w:rPr>
              <w:t>接著</w:t>
            </w:r>
            <w:r w:rsidRPr="00886264">
              <w:rPr>
                <w:rFonts w:ascii="標楷體" w:eastAsia="標楷體" w:hAnsi="標楷體" w:cs="標楷體"/>
              </w:rPr>
              <w:t>藉由假設引導學生勾選出合適的實驗設計。學生可將擬採用的電路方式，試著畫出電路圖，正確的連接各個元件以進行實驗。</w:t>
            </w:r>
          </w:p>
          <w:p w:rsidR="00AD4A77" w:rsidRPr="002751B1" w:rsidRDefault="00D77ECD" w:rsidP="00D97356">
            <w:pPr>
              <w:ind w:firstLine="0"/>
              <w:jc w:val="left"/>
              <w:rPr>
                <w:rFonts w:ascii="標楷體" w:eastAsia="標楷體" w:hAnsi="標楷體"/>
              </w:rPr>
            </w:pPr>
            <w:r>
              <w:rPr>
                <w:rFonts w:ascii="標楷體" w:eastAsia="標楷體" w:hAnsi="標楷體" w:cs="標楷體"/>
              </w:rPr>
              <w:t>9</w:t>
            </w:r>
            <w:r w:rsidRPr="002751B1">
              <w:rPr>
                <w:rFonts w:ascii="標楷體" w:eastAsia="標楷體" w:hAnsi="標楷體" w:cs="標楷體"/>
              </w:rPr>
              <w:t>.先檢查學生的電路是否正確，再進行實驗操作。由學生所得的實驗數據，評量學生是否正確的讀出伏特計與安培計的讀數。</w:t>
            </w:r>
          </w:p>
          <w:p w:rsidR="00AD4A77" w:rsidRPr="002751B1" w:rsidRDefault="00D77ECD" w:rsidP="00D97356">
            <w:pPr>
              <w:ind w:firstLine="0"/>
              <w:jc w:val="left"/>
              <w:rPr>
                <w:rFonts w:ascii="標楷體" w:eastAsia="標楷體" w:hAnsi="標楷體"/>
              </w:rPr>
            </w:pPr>
            <w:r>
              <w:rPr>
                <w:rFonts w:ascii="標楷體" w:eastAsia="標楷體" w:hAnsi="標楷體" w:cs="標楷體"/>
              </w:rPr>
              <w:t>10</w:t>
            </w:r>
            <w:r w:rsidRPr="002751B1">
              <w:rPr>
                <w:rFonts w:ascii="標楷體" w:eastAsia="標楷體" w:hAnsi="標楷體" w:cs="標楷體"/>
              </w:rPr>
              <w:t>.注意學生操作的過程是否正確，並適時加以指導。請學生由電阻器的</w:t>
            </w:r>
            <w:r w:rsidRPr="002751B1">
              <w:rPr>
                <w:rFonts w:ascii="標楷體" w:eastAsia="標楷體" w:hAnsi="標楷體" w:cs="標楷體"/>
              </w:rPr>
              <w:lastRenderedPageBreak/>
              <w:t>電壓與電流數據，繪製電壓與電流的關係圖，評量學生是否能正確而有效的處理實驗數據。</w:t>
            </w:r>
          </w:p>
          <w:p w:rsidR="007250C0" w:rsidRDefault="00D77ECD" w:rsidP="00D97356">
            <w:pPr>
              <w:ind w:firstLine="0"/>
              <w:jc w:val="left"/>
              <w:rPr>
                <w:rFonts w:ascii="標楷體" w:eastAsia="標楷體" w:hAnsi="標楷體"/>
              </w:rPr>
            </w:pPr>
            <w:r>
              <w:rPr>
                <w:rFonts w:ascii="標楷體" w:eastAsia="標楷體" w:hAnsi="標楷體" w:cs="標楷體"/>
              </w:rPr>
              <w:t>11</w:t>
            </w:r>
            <w:r w:rsidRPr="002751B1">
              <w:rPr>
                <w:rFonts w:ascii="標楷體" w:eastAsia="標楷體" w:hAnsi="標楷體" w:cs="標楷體"/>
              </w:rPr>
              <w:t>.</w:t>
            </w:r>
            <w:r w:rsidRPr="00886264">
              <w:rPr>
                <w:rFonts w:ascii="標楷體" w:eastAsia="標楷體" w:hAnsi="標楷體" w:cs="標楷體"/>
              </w:rPr>
              <w:t>請學生正確的使用三用電表測量電阻，並與前面的數據做比較。透過問題與討論，評量學生是否了解歐姆定律的物理意義。</w:t>
            </w:r>
          </w:p>
          <w:p w:rsidR="00AD4A77" w:rsidRDefault="00D77ECD" w:rsidP="00D97356">
            <w:pPr>
              <w:ind w:firstLine="0"/>
              <w:jc w:val="left"/>
              <w:rPr>
                <w:rFonts w:ascii="標楷體" w:eastAsia="標楷體" w:hAnsi="標楷體"/>
              </w:rPr>
            </w:pPr>
            <w:r>
              <w:rPr>
                <w:rFonts w:ascii="標楷體" w:eastAsia="標楷體" w:hAnsi="標楷體" w:cs="標楷體"/>
              </w:rPr>
              <w:t>12</w:t>
            </w:r>
            <w:r w:rsidRPr="002751B1">
              <w:rPr>
                <w:rFonts w:ascii="標楷體" w:eastAsia="標楷體" w:hAnsi="標楷體" w:cs="標楷體"/>
              </w:rPr>
              <w:t>.</w:t>
            </w:r>
            <w:r w:rsidRPr="00886264">
              <w:rPr>
                <w:rFonts w:ascii="標楷體" w:eastAsia="標楷體" w:hAnsi="標楷體" w:cs="標楷體"/>
              </w:rPr>
              <w:t>說明實驗4．4歐姆定律的結論，由電阻器的電壓與電流的實驗數據繪製出電壓與電流的關係圖，可以知道其關係圖是一條經過原點的斜直線，證明電壓與電流成正比，這關係就是歐姆定律。</w:t>
            </w:r>
          </w:p>
          <w:p w:rsidR="00AD4A77" w:rsidRPr="00DA591D" w:rsidRDefault="00D77ECD" w:rsidP="00D97356">
            <w:pPr>
              <w:ind w:firstLine="0"/>
              <w:jc w:val="left"/>
              <w:rPr>
                <w:rFonts w:ascii="標楷體" w:eastAsia="標楷體" w:hAnsi="標楷體"/>
              </w:rPr>
            </w:pPr>
            <w:r>
              <w:rPr>
                <w:rFonts w:ascii="標楷體" w:eastAsia="標楷體" w:hAnsi="標楷體" w:cs="標楷體"/>
              </w:rPr>
              <w:t>13</w:t>
            </w:r>
            <w:r w:rsidRPr="002751B1">
              <w:rPr>
                <w:rFonts w:ascii="標楷體" w:eastAsia="標楷體" w:hAnsi="標楷體" w:cs="標楷體"/>
              </w:rPr>
              <w:t>.回顧「自然暖身操」提問，複習電阻的概念，並連結電阻與導電性的關係，了解電阻於生活中的應用。</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1.電池。</w:t>
            </w:r>
          </w:p>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2.導線（附鱷魚夾）。</w:t>
            </w:r>
          </w:p>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3.開關。</w:t>
            </w:r>
          </w:p>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4.小燈泡。</w:t>
            </w:r>
          </w:p>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5.伏特計。</w:t>
            </w:r>
          </w:p>
          <w:p w:rsidR="007250C0" w:rsidRPr="00886264" w:rsidRDefault="00D77ECD" w:rsidP="007250C0">
            <w:pPr>
              <w:ind w:firstLine="0"/>
              <w:jc w:val="left"/>
              <w:rPr>
                <w:rFonts w:ascii="標楷體" w:eastAsia="標楷體" w:hAnsi="標楷體" w:cs="標楷體"/>
              </w:rPr>
            </w:pPr>
            <w:r w:rsidRPr="00886264">
              <w:rPr>
                <w:rFonts w:ascii="標楷體" w:eastAsia="標楷體" w:hAnsi="標楷體" w:cs="標楷體"/>
              </w:rPr>
              <w:t>6.</w:t>
            </w:r>
            <w:r>
              <w:rPr>
                <w:rFonts w:ascii="標楷體" w:eastAsia="標楷體" w:hAnsi="標楷體" w:cs="標楷體"/>
              </w:rPr>
              <w:t>毫</w:t>
            </w:r>
            <w:r w:rsidRPr="00886264">
              <w:rPr>
                <w:rFonts w:ascii="標楷體" w:eastAsia="標楷體" w:hAnsi="標楷體" w:cs="標楷體"/>
              </w:rPr>
              <w:t>安培計。</w:t>
            </w:r>
          </w:p>
          <w:p w:rsidR="007250C0" w:rsidRDefault="00D77ECD" w:rsidP="007250C0">
            <w:pPr>
              <w:ind w:firstLine="0"/>
              <w:jc w:val="left"/>
              <w:rPr>
                <w:rFonts w:ascii="標楷體" w:eastAsia="標楷體" w:hAnsi="標楷體" w:cs="標楷體"/>
              </w:rPr>
            </w:pPr>
            <w:r w:rsidRPr="00886264">
              <w:rPr>
                <w:rFonts w:ascii="標楷體" w:eastAsia="標楷體" w:hAnsi="標楷體" w:cs="標楷體"/>
              </w:rPr>
              <w:t>7.鉛筆芯。</w:t>
            </w:r>
          </w:p>
          <w:p w:rsidR="007250C0" w:rsidRDefault="00D77ECD" w:rsidP="007250C0">
            <w:pPr>
              <w:ind w:firstLine="0"/>
              <w:jc w:val="left"/>
              <w:rPr>
                <w:rFonts w:ascii="標楷體" w:eastAsia="標楷體" w:hAnsi="標楷體" w:cs="標楷體"/>
              </w:rPr>
            </w:pPr>
            <w:r>
              <w:rPr>
                <w:rFonts w:ascii="標楷體" w:eastAsia="標楷體" w:hAnsi="標楷體" w:cs="標楷體"/>
              </w:rPr>
              <w:t>8.三用電表。</w:t>
            </w:r>
          </w:p>
          <w:p w:rsidR="00AD4A77" w:rsidRPr="00DA591D" w:rsidRDefault="00D77ECD" w:rsidP="007250C0">
            <w:pPr>
              <w:ind w:firstLine="0"/>
              <w:jc w:val="left"/>
              <w:rPr>
                <w:rFonts w:ascii="標楷體" w:eastAsia="標楷體" w:hAnsi="標楷體" w:cs="標楷體"/>
              </w:rPr>
            </w:pPr>
            <w:r>
              <w:rPr>
                <w:rFonts w:ascii="標楷體" w:eastAsia="標楷體" w:hAnsi="標楷體" w:cs="標楷體"/>
              </w:rPr>
              <w:t>9.電阻器。</w:t>
            </w:r>
          </w:p>
        </w:tc>
        <w:tc>
          <w:tcPr>
            <w:tcW w:w="1630" w:type="dxa"/>
            <w:tcBorders>
              <w:bottom w:val="single" w:sz="4" w:space="0" w:color="auto"/>
            </w:tcBorders>
          </w:tcPr>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1.觀察</w:t>
            </w:r>
          </w:p>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2.口頭詢問</w:t>
            </w:r>
          </w:p>
          <w:p w:rsidR="00AD4A77" w:rsidRPr="00FA528F" w:rsidRDefault="00D77ECD" w:rsidP="00D97356">
            <w:pPr>
              <w:ind w:firstLine="0"/>
              <w:jc w:val="left"/>
              <w:rPr>
                <w:rFonts w:ascii="標楷體" w:eastAsia="標楷體" w:hAnsi="標楷體" w:cs="標楷體"/>
              </w:rPr>
            </w:pPr>
            <w:r w:rsidRPr="00FA528F">
              <w:rPr>
                <w:rFonts w:ascii="標楷體" w:eastAsia="標楷體" w:hAnsi="標楷體" w:cs="標楷體"/>
              </w:rPr>
              <w:t>3.操作</w:t>
            </w:r>
          </w:p>
          <w:p w:rsidR="00AD4A77" w:rsidRPr="00DA591D" w:rsidRDefault="00D77ECD" w:rsidP="00D97356">
            <w:pPr>
              <w:ind w:firstLine="0"/>
              <w:jc w:val="left"/>
              <w:rPr>
                <w:rFonts w:ascii="標楷體" w:eastAsia="標楷體" w:hAnsi="標楷體" w:cs="標楷體"/>
              </w:rPr>
            </w:pPr>
            <w:r w:rsidRPr="00FA528F">
              <w:rPr>
                <w:rFonts w:ascii="標楷體" w:eastAsia="標楷體" w:hAnsi="標楷體" w:cs="標楷體"/>
              </w:rPr>
              <w:t>4.實驗報告</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AD4A77" w:rsidRPr="00047C70" w:rsidRDefault="00D77ECD" w:rsidP="00D97356">
            <w:pPr>
              <w:ind w:firstLine="0"/>
              <w:jc w:val="left"/>
              <w:rPr>
                <w:rFonts w:ascii="標楷體" w:eastAsia="標楷體" w:hAnsi="標楷體"/>
              </w:rPr>
            </w:pPr>
            <w:r>
              <w:rPr>
                <w:rFonts w:ascii="標楷體" w:eastAsia="標楷體" w:hAnsi="標楷體" w:cs="標楷體"/>
              </w:rPr>
              <w:t>11/06-11/10</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w:t>
            </w:r>
            <w:r w:rsidRPr="00887CDE">
              <w:rPr>
                <w:rFonts w:eastAsia="標楷體"/>
                <w:color w:val="auto"/>
                <w:sz w:val="20"/>
                <w:szCs w:val="20"/>
              </w:rPr>
              <w:lastRenderedPageBreak/>
              <w:t>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w:t>
            </w:r>
            <w:r w:rsidRPr="00887CDE">
              <w:rPr>
                <w:rFonts w:eastAsia="標楷體"/>
                <w:color w:val="auto"/>
                <w:sz w:val="20"/>
                <w:szCs w:val="20"/>
              </w:rPr>
              <w:lastRenderedPageBreak/>
              <w:t>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1926A1">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1926A1">
              <w:rPr>
                <w:rFonts w:ascii="標楷體" w:eastAsia="標楷體" w:hAnsi="標楷體" w:cs="標楷體"/>
              </w:rPr>
              <w:t>了解各種能量形式的轉換。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E54B3A">
              <w:rPr>
                <w:rFonts w:ascii="標楷體" w:eastAsia="標楷體" w:hAnsi="標楷體" w:cs="標楷體"/>
              </w:rPr>
              <w:t>跨科主題</w:t>
            </w:r>
            <w:r>
              <w:rPr>
                <w:rFonts w:ascii="標楷體" w:eastAsia="標楷體" w:hAnsi="標楷體" w:cs="標楷體"/>
              </w:rPr>
              <w:t xml:space="preserve">　</w:t>
            </w:r>
            <w:r w:rsidRPr="00E54B3A">
              <w:rPr>
                <w:rFonts w:ascii="標楷體" w:eastAsia="標楷體" w:hAnsi="標楷體" w:cs="標楷體"/>
              </w:rPr>
              <w:t>能源</w:t>
            </w:r>
          </w:p>
          <w:p w:rsidR="00AD4A77" w:rsidRPr="00DA591D" w:rsidRDefault="00D77ECD" w:rsidP="00D97356">
            <w:pPr>
              <w:ind w:firstLine="0"/>
              <w:jc w:val="left"/>
              <w:rPr>
                <w:rFonts w:ascii="標楷體" w:eastAsia="標楷體" w:hAnsi="標楷體"/>
              </w:rPr>
            </w:pPr>
            <w:r w:rsidRPr="00E54B3A">
              <w:rPr>
                <w:rFonts w:ascii="標楷體" w:eastAsia="標楷體" w:hAnsi="標楷體" w:cs="標楷體"/>
              </w:rPr>
              <w:t>第1節認識能源</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F61ED8">
              <w:rPr>
                <w:rFonts w:ascii="標楷體" w:eastAsia="標楷體" w:hAnsi="標楷體" w:cs="標楷體"/>
              </w:rPr>
              <w:t>1.以「自然暖身操」為例引入，電動機車的動力來自電，除了電池還有哪些方式可以發電呢？</w:t>
            </w:r>
          </w:p>
          <w:p w:rsidR="00AD4A77" w:rsidRPr="00F61ED8" w:rsidRDefault="00D77ECD" w:rsidP="00D97356">
            <w:pPr>
              <w:ind w:firstLine="0"/>
              <w:jc w:val="left"/>
              <w:rPr>
                <w:rFonts w:ascii="標楷體" w:eastAsia="標楷體" w:hAnsi="標楷體"/>
              </w:rPr>
            </w:pPr>
            <w:r w:rsidRPr="00F61ED8">
              <w:rPr>
                <w:rFonts w:ascii="標楷體" w:eastAsia="標楷體" w:hAnsi="標楷體" w:cs="標楷體"/>
              </w:rPr>
              <w:t>2.講述能源的意義，以及說明能源的分類。</w:t>
            </w:r>
          </w:p>
          <w:p w:rsidR="00AD4A77" w:rsidRDefault="00D77ECD" w:rsidP="00D97356">
            <w:pPr>
              <w:ind w:firstLine="0"/>
              <w:jc w:val="left"/>
              <w:rPr>
                <w:rFonts w:ascii="標楷體" w:eastAsia="標楷體" w:hAnsi="標楷體"/>
              </w:rPr>
            </w:pPr>
            <w:r w:rsidRPr="00F61ED8">
              <w:rPr>
                <w:rFonts w:ascii="標楷體" w:eastAsia="標楷體" w:hAnsi="標楷體" w:cs="標楷體"/>
              </w:rPr>
              <w:t>3.說明再生能源和非再生能源的差異性，並提問學生再生能源的種類。</w:t>
            </w:r>
          </w:p>
          <w:p w:rsidR="00AD4A77" w:rsidRDefault="00D77ECD" w:rsidP="00D97356">
            <w:pPr>
              <w:ind w:firstLine="0"/>
              <w:jc w:val="left"/>
              <w:rPr>
                <w:rFonts w:ascii="標楷體" w:eastAsia="標楷體" w:hAnsi="標楷體"/>
              </w:rPr>
            </w:pPr>
            <w:r w:rsidRPr="00F61ED8">
              <w:rPr>
                <w:rFonts w:ascii="標楷體" w:eastAsia="標楷體" w:hAnsi="標楷體" w:cs="標楷體"/>
              </w:rPr>
              <w:t>4.</w:t>
            </w:r>
            <w:r w:rsidRPr="00886264">
              <w:rPr>
                <w:rFonts w:ascii="標楷體" w:eastAsia="標楷體" w:hAnsi="標楷體" w:cs="標楷體"/>
              </w:rPr>
              <w:t>說明煤、石油、天然氣的成因和組</w:t>
            </w:r>
            <w:r w:rsidRPr="00886264">
              <w:rPr>
                <w:rFonts w:ascii="標楷體" w:eastAsia="標楷體" w:hAnsi="標楷體" w:cs="標楷體"/>
              </w:rPr>
              <w:lastRenderedPageBreak/>
              <w:t>成</w:t>
            </w:r>
            <w:r>
              <w:rPr>
                <w:rFonts w:ascii="標楷體" w:eastAsia="標楷體" w:hAnsi="標楷體" w:cs="標楷體"/>
              </w:rPr>
              <w:t>、</w:t>
            </w:r>
            <w:r w:rsidRPr="006309B5">
              <w:rPr>
                <w:rFonts w:ascii="標楷體" w:eastAsia="標楷體" w:hAnsi="標楷體" w:cs="標楷體"/>
              </w:rPr>
              <w:t>火力發電的原理與缺點</w:t>
            </w:r>
            <w:r>
              <w:rPr>
                <w:rFonts w:ascii="標楷體" w:eastAsia="標楷體" w:hAnsi="標楷體" w:cs="標楷體"/>
              </w:rPr>
              <w:t>，</w:t>
            </w:r>
            <w:r w:rsidRPr="00886264">
              <w:rPr>
                <w:rFonts w:ascii="標楷體" w:eastAsia="標楷體" w:hAnsi="標楷體" w:cs="標楷體"/>
              </w:rPr>
              <w:t>以及臺灣地區能量資源的蘊藏量並不豐富。</w:t>
            </w:r>
          </w:p>
          <w:p w:rsidR="00AD4A77" w:rsidRDefault="00D77ECD" w:rsidP="00D97356">
            <w:pPr>
              <w:ind w:firstLine="0"/>
              <w:jc w:val="left"/>
              <w:rPr>
                <w:rFonts w:ascii="標楷體" w:eastAsia="標楷體" w:hAnsi="標楷體"/>
              </w:rPr>
            </w:pPr>
            <w:r w:rsidRPr="00F61ED8">
              <w:rPr>
                <w:rFonts w:ascii="標楷體" w:eastAsia="標楷體" w:hAnsi="標楷體" w:cs="標楷體"/>
              </w:rPr>
              <w:t>5.介紹核能發電的原理，以及核能安全的重要性，提問學生核能發電的優缺點，以及核分裂和核融合的區別。</w:t>
            </w:r>
          </w:p>
          <w:p w:rsidR="00381B7A" w:rsidRPr="006309B5" w:rsidRDefault="00D77ECD" w:rsidP="00381B7A">
            <w:pPr>
              <w:ind w:firstLine="0"/>
              <w:jc w:val="left"/>
              <w:rPr>
                <w:rFonts w:ascii="標楷體" w:eastAsia="標楷體" w:hAnsi="標楷體"/>
              </w:rPr>
            </w:pPr>
            <w:r w:rsidRPr="006309B5">
              <w:rPr>
                <w:rFonts w:ascii="標楷體" w:eastAsia="標楷體" w:hAnsi="標楷體" w:cs="標楷體"/>
              </w:rPr>
              <w:t>6.說明水力、風力、太陽能與生質能等再生能源的原理及優、缺點。</w:t>
            </w:r>
          </w:p>
          <w:p w:rsidR="00381B7A" w:rsidRPr="006309B5" w:rsidRDefault="00D77ECD" w:rsidP="00381B7A">
            <w:pPr>
              <w:ind w:firstLine="0"/>
              <w:jc w:val="left"/>
              <w:rPr>
                <w:rFonts w:ascii="標楷體" w:eastAsia="標楷體" w:hAnsi="標楷體"/>
              </w:rPr>
            </w:pPr>
            <w:r w:rsidRPr="006309B5">
              <w:rPr>
                <w:rFonts w:ascii="標楷體" w:eastAsia="標楷體" w:hAnsi="標楷體" w:cs="標楷體"/>
              </w:rPr>
              <w:t>7.說明臺灣及附近海域有豐富的地熱、洋流與潮汐能源，但目前僅地熱發電進入商業運轉，其他再生能源仍在研發中。</w:t>
            </w:r>
          </w:p>
          <w:p w:rsidR="00381B7A" w:rsidRDefault="00D77ECD" w:rsidP="00381B7A">
            <w:pPr>
              <w:ind w:firstLine="0"/>
              <w:jc w:val="left"/>
              <w:rPr>
                <w:rFonts w:ascii="標楷體" w:eastAsia="標楷體" w:hAnsi="標楷體"/>
              </w:rPr>
            </w:pPr>
            <w:r w:rsidRPr="006309B5">
              <w:rPr>
                <w:rFonts w:ascii="標楷體" w:eastAsia="標楷體" w:hAnsi="標楷體" w:cs="標楷體"/>
              </w:rPr>
              <w:t>8.說明臺灣目前的能源結構，是以化石燃料為最主要的能源（資料來源：經濟部能源局2020年能源供給概況）。</w:t>
            </w:r>
          </w:p>
          <w:p w:rsidR="00381B7A" w:rsidRDefault="00D77ECD" w:rsidP="00381B7A">
            <w:pPr>
              <w:ind w:firstLine="0"/>
              <w:jc w:val="left"/>
              <w:rPr>
                <w:rFonts w:ascii="標楷體" w:eastAsia="標楷體" w:hAnsi="標楷體"/>
              </w:rPr>
            </w:pPr>
            <w:r>
              <w:rPr>
                <w:rFonts w:ascii="標楷體" w:eastAsia="標楷體" w:hAnsi="標楷體" w:cs="標楷體"/>
              </w:rPr>
              <w:t>9.</w:t>
            </w:r>
            <w:r w:rsidRPr="006309B5">
              <w:rPr>
                <w:rFonts w:ascii="標楷體" w:eastAsia="標楷體" w:hAnsi="標楷體" w:cs="標楷體"/>
              </w:rPr>
              <w:t>進行探索活動，讓學生查詢資料，了解臺灣能源的進口概況，並以電力用能源為例，比較再生能源與非再生能源的優、缺點，以利銜接下一節課程。</w:t>
            </w:r>
          </w:p>
          <w:p w:rsidR="00AD4A77" w:rsidRPr="00DA591D" w:rsidRDefault="00D77ECD" w:rsidP="00381B7A">
            <w:pPr>
              <w:ind w:firstLine="0"/>
              <w:jc w:val="left"/>
              <w:rPr>
                <w:rFonts w:ascii="標楷體" w:eastAsia="標楷體" w:hAnsi="標楷體"/>
              </w:rPr>
            </w:pPr>
            <w:r>
              <w:rPr>
                <w:rFonts w:ascii="標楷體" w:eastAsia="標楷體" w:hAnsi="標楷體" w:cs="標楷體"/>
              </w:rPr>
              <w:t>10</w:t>
            </w:r>
            <w:r w:rsidRPr="00F61ED8">
              <w:rPr>
                <w:rFonts w:ascii="標楷體" w:eastAsia="標楷體" w:hAnsi="標楷體" w:cs="標楷體"/>
              </w:rPr>
              <w:t>.回顧「自然暖身操」的提問，複習本節學過的各種能源轉換方式和分類。</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Pr>
                <w:rFonts w:ascii="標楷體" w:eastAsia="標楷體" w:hAnsi="標楷體" w:cs="標楷體"/>
              </w:rPr>
              <w:t>1.常見不同動力來源的機車資料。</w:t>
            </w:r>
          </w:p>
          <w:p w:rsidR="00AD4A77" w:rsidRDefault="00D77ECD" w:rsidP="00D97356">
            <w:pPr>
              <w:ind w:firstLine="0"/>
              <w:jc w:val="left"/>
              <w:rPr>
                <w:rFonts w:ascii="標楷體" w:eastAsia="標楷體" w:hAnsi="標楷體" w:cs="標楷體"/>
              </w:rPr>
            </w:pPr>
            <w:r>
              <w:rPr>
                <w:rFonts w:ascii="標楷體" w:eastAsia="標楷體" w:hAnsi="標楷體" w:cs="標楷體"/>
              </w:rPr>
              <w:t>2.常見的能源和非再生能源資料。</w:t>
            </w:r>
          </w:p>
          <w:p w:rsidR="00D84505" w:rsidRPr="00D84505" w:rsidRDefault="00D77ECD" w:rsidP="00D97356">
            <w:pPr>
              <w:ind w:firstLine="0"/>
              <w:jc w:val="left"/>
              <w:rPr>
                <w:rFonts w:ascii="標楷體" w:eastAsia="標楷體" w:hAnsi="標楷體" w:cs="標楷體"/>
              </w:rPr>
            </w:pPr>
            <w:r>
              <w:rPr>
                <w:rFonts w:ascii="標楷體" w:eastAsia="標楷體" w:hAnsi="標楷體" w:cs="標楷體"/>
              </w:rPr>
              <w:t>3.臺灣發電狀況、再生能源、</w:t>
            </w:r>
            <w:r>
              <w:rPr>
                <w:rFonts w:ascii="標楷體" w:eastAsia="標楷體" w:hAnsi="標楷體" w:cs="標楷體"/>
              </w:rPr>
              <w:lastRenderedPageBreak/>
              <w:t>非再生能源等相關資料。</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lastRenderedPageBreak/>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AD4A77" w:rsidRPr="00047C70" w:rsidRDefault="00D77ECD" w:rsidP="00D97356">
            <w:pPr>
              <w:ind w:firstLine="0"/>
              <w:jc w:val="left"/>
              <w:rPr>
                <w:rFonts w:ascii="標楷體" w:eastAsia="標楷體" w:hAnsi="標楷體"/>
              </w:rPr>
            </w:pPr>
            <w:r>
              <w:rPr>
                <w:rFonts w:ascii="標楷體" w:eastAsia="標楷體" w:hAnsi="標楷體" w:cs="標楷體"/>
              </w:rPr>
              <w:t>11/13-11/17</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w:t>
            </w:r>
            <w:r w:rsidRPr="00887CDE">
              <w:rPr>
                <w:rFonts w:eastAsia="標楷體"/>
                <w:color w:val="auto"/>
                <w:sz w:val="20"/>
                <w:szCs w:val="20"/>
              </w:rPr>
              <w:lastRenderedPageBreak/>
              <w:t>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1926A1">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1926A1">
              <w:rPr>
                <w:rFonts w:ascii="標楷體" w:eastAsia="標楷體" w:hAnsi="標楷體" w:cs="標楷體"/>
              </w:rPr>
              <w:t>了解各種能量形式的轉換。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E54B3A">
              <w:rPr>
                <w:rFonts w:ascii="標楷體" w:eastAsia="標楷體" w:hAnsi="標楷體" w:cs="標楷體"/>
              </w:rPr>
              <w:t>跨科主題</w:t>
            </w:r>
            <w:r>
              <w:rPr>
                <w:rFonts w:ascii="標楷體" w:eastAsia="標楷體" w:hAnsi="標楷體" w:cs="標楷體"/>
              </w:rPr>
              <w:t xml:space="preserve">　</w:t>
            </w:r>
            <w:r w:rsidRPr="00E54B3A">
              <w:rPr>
                <w:rFonts w:ascii="標楷體" w:eastAsia="標楷體" w:hAnsi="標楷體" w:cs="標楷體"/>
              </w:rPr>
              <w:t>能源</w:t>
            </w:r>
          </w:p>
          <w:p w:rsidR="00AD4A77" w:rsidRPr="00DA591D" w:rsidRDefault="00D77ECD" w:rsidP="00D97356">
            <w:pPr>
              <w:ind w:firstLine="0"/>
              <w:jc w:val="left"/>
              <w:rPr>
                <w:rFonts w:ascii="標楷體" w:eastAsia="標楷體" w:hAnsi="標楷體"/>
              </w:rPr>
            </w:pPr>
            <w:r w:rsidRPr="00E54B3A">
              <w:rPr>
                <w:rFonts w:ascii="標楷體" w:eastAsia="標楷體" w:hAnsi="標楷體" w:cs="標楷體"/>
              </w:rPr>
              <w:t>第2節能源的發展與應用</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642E38">
              <w:rPr>
                <w:rFonts w:ascii="標楷體" w:eastAsia="標楷體" w:hAnsi="標楷體" w:cs="標楷體"/>
              </w:rPr>
              <w:t>1.以「自然暖身操」為例引入，詢問學生是否有看過風力發電機？並讓學生討論建在海上的風力發電機可能有什麼困難或優缺點。</w:t>
            </w:r>
          </w:p>
          <w:p w:rsidR="00AD4A77" w:rsidRDefault="00D77ECD" w:rsidP="00D97356">
            <w:pPr>
              <w:ind w:firstLine="0"/>
              <w:jc w:val="left"/>
              <w:rPr>
                <w:rFonts w:ascii="標楷體" w:eastAsia="標楷體" w:hAnsi="標楷體"/>
              </w:rPr>
            </w:pPr>
            <w:r w:rsidRPr="00642E38">
              <w:rPr>
                <w:rFonts w:ascii="標楷體" w:eastAsia="標楷體" w:hAnsi="標楷體" w:cs="標楷體"/>
              </w:rPr>
              <w:t>2.</w:t>
            </w:r>
            <w:r w:rsidRPr="00886264">
              <w:rPr>
                <w:rFonts w:ascii="標楷體" w:eastAsia="標楷體" w:hAnsi="標楷體" w:cs="標楷體"/>
              </w:rPr>
              <w:t>進行探索活動，藉由查詢資料來了解臺灣的發電現況</w:t>
            </w:r>
            <w:r>
              <w:rPr>
                <w:rFonts w:ascii="標楷體" w:eastAsia="標楷體" w:hAnsi="標楷體" w:cs="標楷體"/>
              </w:rPr>
              <w:t>，</w:t>
            </w:r>
            <w:r w:rsidRPr="00886264">
              <w:rPr>
                <w:rFonts w:ascii="標楷體" w:eastAsia="標楷體" w:hAnsi="標楷體" w:cs="標楷體"/>
              </w:rPr>
              <w:t>再進一步認識臺灣近幾年積極開發再生能源的種類與方向</w:t>
            </w:r>
            <w:r w:rsidRPr="006309B5">
              <w:rPr>
                <w:rFonts w:ascii="標楷體" w:eastAsia="標楷體" w:hAnsi="標楷體" w:cs="標楷體"/>
              </w:rPr>
              <w:t>，包含離岸風電、太陽能發電與洋流發電等。</w:t>
            </w:r>
          </w:p>
          <w:p w:rsidR="00AD4A77" w:rsidRPr="00DA591D" w:rsidRDefault="00D77ECD" w:rsidP="00E93BF9">
            <w:pPr>
              <w:ind w:firstLine="0"/>
              <w:jc w:val="left"/>
              <w:rPr>
                <w:rFonts w:ascii="標楷體" w:eastAsia="標楷體" w:hAnsi="標楷體"/>
              </w:rPr>
            </w:pPr>
            <w:r>
              <w:rPr>
                <w:rFonts w:ascii="標楷體" w:eastAsia="標楷體" w:hAnsi="標楷體" w:cs="標楷體"/>
              </w:rPr>
              <w:t>3</w:t>
            </w:r>
            <w:r w:rsidRPr="00886264">
              <w:rPr>
                <w:rFonts w:ascii="標楷體" w:eastAsia="標楷體" w:hAnsi="標楷體" w:cs="標楷體"/>
              </w:rPr>
              <w:t>.</w:t>
            </w:r>
            <w:r w:rsidRPr="006309B5">
              <w:rPr>
                <w:rFonts w:ascii="標楷體" w:eastAsia="標楷體" w:hAnsi="標楷體" w:cs="標楷體"/>
              </w:rPr>
              <w:t>介紹各種能源的使用對環境所造成的汙染和危害。並進行探索活動，讓學生探討以再生能源取代非再生能源的可行性，離岸風電與太陽能發電的優劣比較，以及如何在生活中落實節電。</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D84505" w:rsidRDefault="00D77ECD" w:rsidP="00D84505">
            <w:pPr>
              <w:ind w:firstLine="0"/>
              <w:jc w:val="left"/>
              <w:rPr>
                <w:rFonts w:ascii="標楷體" w:eastAsia="標楷體" w:hAnsi="標楷體" w:cs="標楷體"/>
              </w:rPr>
            </w:pPr>
            <w:r>
              <w:rPr>
                <w:rFonts w:ascii="標楷體" w:eastAsia="標楷體" w:hAnsi="標楷體" w:cs="標楷體"/>
              </w:rPr>
              <w:t>1</w:t>
            </w:r>
            <w:r w:rsidRPr="00886264">
              <w:rPr>
                <w:rFonts w:ascii="標楷體" w:eastAsia="標楷體" w:hAnsi="標楷體" w:cs="標楷體"/>
              </w:rPr>
              <w:t>.各種再生能源的使用現況與限制等相關資料。</w:t>
            </w:r>
          </w:p>
          <w:p w:rsidR="00D84505" w:rsidRPr="00DA591D" w:rsidRDefault="00D77ECD" w:rsidP="00D84505">
            <w:pPr>
              <w:ind w:firstLine="0"/>
              <w:jc w:val="left"/>
              <w:rPr>
                <w:rFonts w:ascii="標楷體" w:eastAsia="標楷體" w:hAnsi="標楷體" w:cs="標楷體"/>
              </w:rPr>
            </w:pPr>
            <w:r>
              <w:rPr>
                <w:rFonts w:ascii="標楷體" w:eastAsia="標楷體" w:hAnsi="標楷體" w:cs="標楷體"/>
              </w:rPr>
              <w:t>2</w:t>
            </w:r>
            <w:r w:rsidRPr="00886264">
              <w:rPr>
                <w:rFonts w:ascii="標楷體" w:eastAsia="標楷體" w:hAnsi="標楷體" w:cs="標楷體"/>
              </w:rPr>
              <w:t>.臺灣發展再生能源的相關資料。</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AD4A77" w:rsidRPr="00047C70" w:rsidRDefault="00D77ECD" w:rsidP="00D97356">
            <w:pPr>
              <w:ind w:firstLine="0"/>
              <w:jc w:val="left"/>
              <w:rPr>
                <w:rFonts w:ascii="標楷體" w:eastAsia="標楷體" w:hAnsi="標楷體"/>
              </w:rPr>
            </w:pPr>
            <w:r>
              <w:rPr>
                <w:rFonts w:ascii="標楷體" w:eastAsia="標楷體" w:hAnsi="標楷體" w:cs="標楷體"/>
              </w:rPr>
              <w:t>11/20-11/24</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3436F9">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3436F9">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3436F9">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3436F9">
              <w:rPr>
                <w:rFonts w:eastAsia="標楷體"/>
                <w:color w:val="auto"/>
                <w:sz w:val="20"/>
                <w:szCs w:val="20"/>
              </w:rPr>
              <w:t>能分析歸納、製作圖表、使用資訊及數學運算等方</w:t>
            </w:r>
            <w:r w:rsidRPr="003436F9">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3436F9">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3436F9">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3436F9">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3436F9">
              <w:rPr>
                <w:rFonts w:eastAsia="標楷體"/>
                <w:color w:val="auto"/>
                <w:sz w:val="20"/>
                <w:szCs w:val="20"/>
              </w:rPr>
              <w:t>透過合作學習，發展與同儕溝通、共同參與、共同</w:t>
            </w:r>
            <w:r w:rsidRPr="003436F9">
              <w:rPr>
                <w:rFonts w:eastAsia="標楷體"/>
                <w:color w:val="auto"/>
                <w:sz w:val="20"/>
                <w:szCs w:val="20"/>
              </w:rPr>
              <w:lastRenderedPageBreak/>
              <w:t>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3436F9">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1926A1">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【能源教育】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能J4 </w:t>
            </w:r>
            <w:r w:rsidRPr="001926A1">
              <w:rPr>
                <w:rFonts w:ascii="標楷體" w:eastAsia="標楷體" w:hAnsi="標楷體" w:cs="標楷體"/>
              </w:rPr>
              <w:t>了解各種能量形式的轉換。</w:t>
            </w:r>
          </w:p>
          <w:p w:rsidR="000B405F" w:rsidRDefault="000B405F">
            <w:pPr>
              <w:ind w:firstLine="0"/>
              <w:jc w:val="left"/>
              <w:rPr>
                <w:rFonts w:ascii="標楷體" w:eastAsia="標楷體" w:hAnsi="標楷體" w:cs="標楷體"/>
              </w:rPr>
            </w:pP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3436F9">
              <w:rPr>
                <w:rFonts w:ascii="標楷體" w:eastAsia="標楷體" w:hAnsi="標楷體" w:cs="標楷體"/>
              </w:rPr>
              <w:t>跨科主題　能源、第五章　水與陸地</w:t>
            </w:r>
          </w:p>
          <w:p w:rsidR="00AD4A77" w:rsidRPr="00DA591D" w:rsidRDefault="00D77ECD" w:rsidP="00D97356">
            <w:pPr>
              <w:ind w:firstLine="0"/>
              <w:jc w:val="left"/>
              <w:rPr>
                <w:rFonts w:ascii="標楷體" w:eastAsia="標楷體" w:hAnsi="標楷體"/>
              </w:rPr>
            </w:pPr>
            <w:r w:rsidRPr="003436F9">
              <w:rPr>
                <w:rFonts w:ascii="標楷體" w:eastAsia="標楷體" w:hAnsi="標楷體" w:cs="標楷體"/>
              </w:rPr>
              <w:t>第2節能源的發展與應用、5．1地球上的水</w:t>
            </w:r>
          </w:p>
        </w:tc>
        <w:tc>
          <w:tcPr>
            <w:tcW w:w="3260" w:type="dxa"/>
            <w:tcBorders>
              <w:bottom w:val="single" w:sz="4" w:space="0" w:color="auto"/>
            </w:tcBorders>
          </w:tcPr>
          <w:p w:rsidR="00E93BF9" w:rsidRPr="00886264" w:rsidRDefault="00D77ECD" w:rsidP="00E93BF9">
            <w:pPr>
              <w:ind w:firstLine="0"/>
              <w:jc w:val="left"/>
              <w:rPr>
                <w:rFonts w:ascii="標楷體" w:eastAsia="標楷體" w:hAnsi="標楷體"/>
              </w:rPr>
            </w:pPr>
            <w:r>
              <w:rPr>
                <w:rFonts w:ascii="標楷體" w:eastAsia="標楷體" w:hAnsi="標楷體" w:cs="標楷體"/>
              </w:rPr>
              <w:t>1</w:t>
            </w:r>
            <w:r w:rsidRPr="00886264">
              <w:rPr>
                <w:rFonts w:ascii="標楷體" w:eastAsia="標楷體" w:hAnsi="標楷體" w:cs="標楷體"/>
              </w:rPr>
              <w:t>.</w:t>
            </w:r>
            <w:r w:rsidRPr="006309B5">
              <w:rPr>
                <w:rFonts w:ascii="標楷體" w:eastAsia="標楷體" w:hAnsi="標楷體" w:cs="標楷體"/>
              </w:rPr>
              <w:t>介紹新興能源的利用方式，例如純電力驅動的汽機車、氫燃料電池、太陽能驅動的交通工具與汽電共生等。</w:t>
            </w:r>
          </w:p>
          <w:p w:rsidR="00E93BF9" w:rsidRPr="00886264" w:rsidRDefault="00D77ECD" w:rsidP="00E93BF9">
            <w:pPr>
              <w:ind w:firstLine="0"/>
              <w:jc w:val="left"/>
              <w:rPr>
                <w:rFonts w:ascii="標楷體" w:eastAsia="標楷體" w:hAnsi="標楷體"/>
              </w:rPr>
            </w:pPr>
            <w:r>
              <w:rPr>
                <w:rFonts w:ascii="標楷體" w:eastAsia="標楷體" w:hAnsi="標楷體" w:cs="標楷體"/>
              </w:rPr>
              <w:t>2</w:t>
            </w:r>
            <w:r w:rsidRPr="00886264">
              <w:rPr>
                <w:rFonts w:ascii="標楷體" w:eastAsia="標楷體" w:hAnsi="標楷體" w:cs="標楷體"/>
              </w:rPr>
              <w:t>.</w:t>
            </w:r>
            <w:r w:rsidRPr="006309B5">
              <w:rPr>
                <w:rFonts w:ascii="標楷體" w:eastAsia="標楷體" w:hAnsi="標楷體" w:cs="標楷體"/>
              </w:rPr>
              <w:t>進行探索活動，讓學生查詢資料，認識臺灣企業使用綠電的實際案例。</w:t>
            </w:r>
          </w:p>
          <w:p w:rsidR="00E93BF9" w:rsidRDefault="00D77ECD" w:rsidP="00E93BF9">
            <w:pPr>
              <w:ind w:firstLine="0"/>
              <w:jc w:val="left"/>
              <w:rPr>
                <w:rFonts w:ascii="標楷體" w:eastAsia="標楷體" w:hAnsi="標楷體"/>
              </w:rPr>
            </w:pPr>
            <w:r>
              <w:rPr>
                <w:rFonts w:ascii="標楷體" w:eastAsia="標楷體" w:hAnsi="標楷體" w:cs="標楷體"/>
              </w:rPr>
              <w:t>3</w:t>
            </w:r>
            <w:r w:rsidRPr="00886264">
              <w:rPr>
                <w:rFonts w:ascii="標楷體" w:eastAsia="標楷體" w:hAnsi="標楷體" w:cs="標楷體"/>
              </w:rPr>
              <w:t>.回顧「自然暖身操」的提問，複習臺灣設置海上風力發電的原因有哪些，可進一步詢問學生是否還有其他綠色能源的開發想法與方向。</w:t>
            </w:r>
          </w:p>
          <w:p w:rsidR="00AD4A77" w:rsidRPr="003436F9" w:rsidRDefault="00D77ECD" w:rsidP="00E93BF9">
            <w:pPr>
              <w:ind w:firstLine="0"/>
              <w:jc w:val="left"/>
              <w:rPr>
                <w:rFonts w:ascii="標楷體" w:eastAsia="標楷體" w:hAnsi="標楷體"/>
              </w:rPr>
            </w:pPr>
            <w:r>
              <w:rPr>
                <w:rFonts w:ascii="標楷體" w:eastAsia="標楷體" w:hAnsi="標楷體" w:cs="標楷體"/>
              </w:rPr>
              <w:t>4</w:t>
            </w:r>
            <w:r w:rsidRPr="003436F9">
              <w:rPr>
                <w:rFonts w:ascii="標楷體" w:eastAsia="標楷體" w:hAnsi="標楷體" w:cs="標楷體"/>
              </w:rPr>
              <w:t>.</w:t>
            </w:r>
            <w:r w:rsidRPr="00886264">
              <w:rPr>
                <w:rFonts w:ascii="標楷體" w:eastAsia="標楷體" w:hAnsi="標楷體" w:cs="標楷體"/>
              </w:rPr>
              <w:t>以「自然暖身操」為例引入情境，讓學生體會水對生活的重要性。</w:t>
            </w:r>
          </w:p>
          <w:p w:rsidR="00AD4A77" w:rsidRPr="003436F9" w:rsidRDefault="00D77ECD" w:rsidP="00D97356">
            <w:pPr>
              <w:ind w:firstLine="0"/>
              <w:jc w:val="left"/>
              <w:rPr>
                <w:rFonts w:ascii="標楷體" w:eastAsia="標楷體" w:hAnsi="標楷體"/>
              </w:rPr>
            </w:pPr>
            <w:r>
              <w:rPr>
                <w:rFonts w:ascii="標楷體" w:eastAsia="標楷體" w:hAnsi="標楷體" w:cs="標楷體"/>
              </w:rPr>
              <w:t>5</w:t>
            </w:r>
            <w:r w:rsidRPr="003436F9">
              <w:rPr>
                <w:rFonts w:ascii="標楷體" w:eastAsia="標楷體" w:hAnsi="標楷體" w:cs="標楷體"/>
              </w:rPr>
              <w:t>.</w:t>
            </w:r>
            <w:r w:rsidRPr="00886264">
              <w:rPr>
                <w:rFonts w:ascii="標楷體" w:eastAsia="標楷體" w:hAnsi="標楷體" w:cs="標楷體"/>
              </w:rPr>
              <w:t>教師可以在黑板畫一個大圓圈代表地球，提問學生：「地球可以分為哪些部分？」一邊引導學生思考。將學生的回答寫在黑板，最後歸納出地球各層圈的概念，以及各層圈之間的互動關係。</w:t>
            </w:r>
          </w:p>
          <w:p w:rsidR="00AD4A77" w:rsidRPr="003436F9" w:rsidRDefault="00D77ECD" w:rsidP="00D97356">
            <w:pPr>
              <w:ind w:firstLine="0"/>
              <w:jc w:val="left"/>
              <w:rPr>
                <w:rFonts w:ascii="標楷體" w:eastAsia="標楷體" w:hAnsi="標楷體"/>
              </w:rPr>
            </w:pPr>
            <w:r>
              <w:rPr>
                <w:rFonts w:ascii="標楷體" w:eastAsia="標楷體" w:hAnsi="標楷體" w:cs="標楷體"/>
              </w:rPr>
              <w:t>6</w:t>
            </w:r>
            <w:r w:rsidRPr="003436F9">
              <w:rPr>
                <w:rFonts w:ascii="標楷體" w:eastAsia="標楷體" w:hAnsi="標楷體" w:cs="標楷體"/>
              </w:rPr>
              <w:t>.</w:t>
            </w:r>
            <w:r w:rsidRPr="00886264">
              <w:rPr>
                <w:rFonts w:ascii="標楷體" w:eastAsia="標楷體" w:hAnsi="標楷體" w:cs="標楷體"/>
              </w:rPr>
              <w:t>舉其他實際例子展示各層圈彼此影響的概念，例如：颱風帶來的強風暴雨（大氣圈和水圈），造成生物死傷（影響生物圈），大雨沖刷可能造成土石流與山崩（影響岩石圈）。</w:t>
            </w:r>
          </w:p>
          <w:p w:rsidR="00AD4A77" w:rsidRPr="003436F9" w:rsidRDefault="00D77ECD" w:rsidP="00D97356">
            <w:pPr>
              <w:ind w:firstLine="0"/>
              <w:jc w:val="left"/>
              <w:rPr>
                <w:rFonts w:ascii="標楷體" w:eastAsia="標楷體" w:hAnsi="標楷體"/>
              </w:rPr>
            </w:pPr>
            <w:r>
              <w:rPr>
                <w:rFonts w:ascii="標楷體" w:eastAsia="標楷體" w:hAnsi="標楷體" w:cs="標楷體"/>
              </w:rPr>
              <w:t>7</w:t>
            </w:r>
            <w:r w:rsidRPr="003436F9">
              <w:rPr>
                <w:rFonts w:ascii="標楷體" w:eastAsia="標楷體" w:hAnsi="標楷體" w:cs="標楷體"/>
              </w:rPr>
              <w:t>.</w:t>
            </w:r>
            <w:r w:rsidRPr="00886264">
              <w:rPr>
                <w:rFonts w:ascii="標楷體" w:eastAsia="標楷體" w:hAnsi="標楷體" w:cs="標楷體"/>
              </w:rPr>
              <w:t>本節的教學可以分成兩大部分：一是全球各水體的分布和含量；另一則是各水體的特性與對生活的影響。</w:t>
            </w:r>
          </w:p>
          <w:p w:rsidR="00AD4A77" w:rsidRPr="003436F9" w:rsidRDefault="00D77ECD" w:rsidP="00D97356">
            <w:pPr>
              <w:ind w:firstLine="0"/>
              <w:jc w:val="left"/>
              <w:rPr>
                <w:rFonts w:ascii="標楷體" w:eastAsia="標楷體" w:hAnsi="標楷體"/>
              </w:rPr>
            </w:pPr>
            <w:r>
              <w:rPr>
                <w:rFonts w:ascii="標楷體" w:eastAsia="標楷體" w:hAnsi="標楷體" w:cs="標楷體"/>
              </w:rPr>
              <w:lastRenderedPageBreak/>
              <w:t>8</w:t>
            </w:r>
            <w:r w:rsidRPr="003436F9">
              <w:rPr>
                <w:rFonts w:ascii="標楷體" w:eastAsia="標楷體" w:hAnsi="標楷體" w:cs="標楷體"/>
              </w:rPr>
              <w:t>.</w:t>
            </w:r>
            <w:r w:rsidRPr="00886264">
              <w:rPr>
                <w:rFonts w:ascii="標楷體" w:eastAsia="標楷體" w:hAnsi="標楷體" w:cs="標楷體"/>
              </w:rPr>
              <w:t>說明水體的種類與分布，並進一步說明人類可利用的淡水資源所占比例。</w:t>
            </w:r>
          </w:p>
          <w:p w:rsidR="00AD4A77" w:rsidRPr="003436F9" w:rsidRDefault="00D77ECD" w:rsidP="00D97356">
            <w:pPr>
              <w:ind w:firstLine="0"/>
              <w:jc w:val="left"/>
              <w:rPr>
                <w:rFonts w:ascii="標楷體" w:eastAsia="標楷體" w:hAnsi="標楷體"/>
              </w:rPr>
            </w:pPr>
            <w:r>
              <w:rPr>
                <w:rFonts w:ascii="標楷體" w:eastAsia="標楷體" w:hAnsi="標楷體" w:cs="標楷體"/>
              </w:rPr>
              <w:t>9</w:t>
            </w:r>
            <w:r w:rsidRPr="003436F9">
              <w:rPr>
                <w:rFonts w:ascii="標楷體" w:eastAsia="標楷體" w:hAnsi="標楷體" w:cs="標楷體"/>
              </w:rPr>
              <w:t>.</w:t>
            </w:r>
            <w:r w:rsidRPr="00886264">
              <w:rPr>
                <w:rFonts w:ascii="標楷體" w:eastAsia="標楷體" w:hAnsi="標楷體" w:cs="標楷體"/>
              </w:rPr>
              <w:t>說明海水鹽度時，可以舉乾燥地區如沙漠中的湖泊大多為鹹水湖為例，而死海為其中著名的一個，鹽度為230‰～300‰。</w:t>
            </w:r>
          </w:p>
          <w:p w:rsidR="00AD4A77" w:rsidRPr="003436F9" w:rsidRDefault="00D77ECD" w:rsidP="00D97356">
            <w:pPr>
              <w:ind w:firstLine="0"/>
              <w:jc w:val="left"/>
              <w:rPr>
                <w:rFonts w:ascii="標楷體" w:eastAsia="標楷體" w:hAnsi="標楷體"/>
              </w:rPr>
            </w:pPr>
            <w:r>
              <w:rPr>
                <w:rFonts w:ascii="標楷體" w:eastAsia="標楷體" w:hAnsi="標楷體" w:cs="標楷體"/>
              </w:rPr>
              <w:t>10</w:t>
            </w:r>
            <w:r w:rsidRPr="003436F9">
              <w:rPr>
                <w:rFonts w:ascii="標楷體" w:eastAsia="標楷體" w:hAnsi="標楷體" w:cs="標楷體"/>
              </w:rPr>
              <w:t>.說明冰川的形成與分布地點。</w:t>
            </w:r>
          </w:p>
          <w:p w:rsidR="00AD4A77" w:rsidRPr="003436F9" w:rsidRDefault="00D77ECD" w:rsidP="00D97356">
            <w:pPr>
              <w:ind w:firstLine="0"/>
              <w:jc w:val="left"/>
              <w:rPr>
                <w:rFonts w:ascii="標楷體" w:eastAsia="標楷體" w:hAnsi="標楷體"/>
              </w:rPr>
            </w:pPr>
            <w:r>
              <w:rPr>
                <w:rFonts w:ascii="標楷體" w:eastAsia="標楷體" w:hAnsi="標楷體" w:cs="標楷體"/>
              </w:rPr>
              <w:t>11</w:t>
            </w:r>
            <w:r w:rsidRPr="003436F9">
              <w:rPr>
                <w:rFonts w:ascii="標楷體" w:eastAsia="標楷體" w:hAnsi="標楷體" w:cs="標楷體"/>
              </w:rPr>
              <w:t>.</w:t>
            </w:r>
            <w:r w:rsidRPr="00886264">
              <w:rPr>
                <w:rFonts w:ascii="標楷體" w:eastAsia="標楷體" w:hAnsi="標楷體" w:cs="標楷體"/>
              </w:rPr>
              <w:t>冰和地下水等水體平時很少親眼目睹，可以用衛星照片介紹南極與北極的冰，並欣賞高山和高原上的冰川照片；地下水則可以用湧泉、沙漠綠洲、石灰岩洞等例子介紹。</w:t>
            </w:r>
          </w:p>
          <w:p w:rsidR="00AD4A77" w:rsidRPr="003436F9" w:rsidRDefault="00D77ECD" w:rsidP="00D97356">
            <w:pPr>
              <w:ind w:firstLine="0"/>
              <w:jc w:val="left"/>
              <w:rPr>
                <w:rFonts w:ascii="標楷體" w:eastAsia="標楷體" w:hAnsi="標楷體"/>
              </w:rPr>
            </w:pPr>
            <w:r>
              <w:rPr>
                <w:rFonts w:ascii="標楷體" w:eastAsia="標楷體" w:hAnsi="標楷體" w:cs="標楷體"/>
              </w:rPr>
              <w:t>12</w:t>
            </w:r>
            <w:r w:rsidRPr="003436F9">
              <w:rPr>
                <w:rFonts w:ascii="標楷體" w:eastAsia="標楷體" w:hAnsi="標楷體" w:cs="標楷體"/>
              </w:rPr>
              <w:t>.</w:t>
            </w:r>
            <w:r w:rsidRPr="00886264">
              <w:rPr>
                <w:rFonts w:ascii="標楷體" w:eastAsia="標楷體" w:hAnsi="標楷體" w:cs="標楷體"/>
              </w:rPr>
              <w:t>介紹全球氣溫升高對冰川融化的影響，並建立陸地上的冰川是地球冰的儲藏庫的概念，如果冰川大量融化，等於是把大量的水倒入海中一樣。</w:t>
            </w:r>
          </w:p>
          <w:p w:rsidR="00AD4A77" w:rsidRPr="003436F9" w:rsidRDefault="00D77ECD" w:rsidP="00D97356">
            <w:pPr>
              <w:ind w:firstLine="0"/>
              <w:jc w:val="left"/>
              <w:rPr>
                <w:rFonts w:ascii="標楷體" w:eastAsia="標楷體" w:hAnsi="標楷體"/>
              </w:rPr>
            </w:pPr>
            <w:r>
              <w:rPr>
                <w:rFonts w:ascii="標楷體" w:eastAsia="標楷體" w:hAnsi="標楷體" w:cs="標楷體"/>
              </w:rPr>
              <w:t>13</w:t>
            </w:r>
            <w:r w:rsidRPr="003436F9">
              <w:rPr>
                <w:rFonts w:ascii="標楷體" w:eastAsia="標楷體" w:hAnsi="標楷體" w:cs="標楷體"/>
              </w:rPr>
              <w:t>.</w:t>
            </w:r>
            <w:r w:rsidRPr="00886264">
              <w:rPr>
                <w:rFonts w:ascii="標楷體" w:eastAsia="標楷體" w:hAnsi="標楷體" w:cs="標楷體"/>
              </w:rPr>
              <w:t>說明地下水時，應先介紹一些富含孔隙的岩石層，如礫岩層、砂岩層、石灰岩層等，並說明常見的不透水層，如頁岩層、火成岩層等。</w:t>
            </w:r>
          </w:p>
          <w:p w:rsidR="00AD4A77" w:rsidRPr="003436F9" w:rsidRDefault="00D77ECD" w:rsidP="00D97356">
            <w:pPr>
              <w:ind w:firstLine="0"/>
              <w:jc w:val="left"/>
              <w:rPr>
                <w:rFonts w:ascii="標楷體" w:eastAsia="標楷體" w:hAnsi="標楷體"/>
              </w:rPr>
            </w:pPr>
            <w:r>
              <w:rPr>
                <w:rFonts w:ascii="標楷體" w:eastAsia="標楷體" w:hAnsi="標楷體" w:cs="標楷體"/>
              </w:rPr>
              <w:t>14</w:t>
            </w:r>
            <w:r w:rsidRPr="003436F9">
              <w:rPr>
                <w:rFonts w:ascii="標楷體" w:eastAsia="標楷體" w:hAnsi="標楷體" w:cs="標楷體"/>
              </w:rPr>
              <w:t>.</w:t>
            </w:r>
            <w:r w:rsidRPr="00886264">
              <w:rPr>
                <w:rFonts w:ascii="標楷體" w:eastAsia="標楷體" w:hAnsi="標楷體" w:cs="標楷體"/>
              </w:rPr>
              <w:t>教師可舉臺灣各地超抽地下水造成地層下陷，所引起的災害例子，例如高鐵行車的安全性、墳地淹水等。</w:t>
            </w:r>
          </w:p>
          <w:p w:rsidR="00AD4A77" w:rsidRPr="003436F9" w:rsidRDefault="00D77ECD" w:rsidP="00D97356">
            <w:pPr>
              <w:ind w:firstLine="0"/>
              <w:jc w:val="left"/>
              <w:rPr>
                <w:rFonts w:ascii="標楷體" w:eastAsia="標楷體" w:hAnsi="標楷體"/>
              </w:rPr>
            </w:pPr>
            <w:r>
              <w:rPr>
                <w:rFonts w:ascii="標楷體" w:eastAsia="標楷體" w:hAnsi="標楷體" w:cs="標楷體"/>
              </w:rPr>
              <w:t>15</w:t>
            </w:r>
            <w:r w:rsidRPr="003436F9">
              <w:rPr>
                <w:rFonts w:ascii="標楷體" w:eastAsia="標楷體" w:hAnsi="標楷體" w:cs="標楷體"/>
              </w:rPr>
              <w:t>.</w:t>
            </w:r>
            <w:r w:rsidRPr="00886264">
              <w:rPr>
                <w:rFonts w:ascii="標楷體" w:eastAsia="標楷體" w:hAnsi="標楷體" w:cs="標楷體"/>
              </w:rPr>
              <w:t>說明暴雨頻率增加的趨勢下，因為都市的建築物和道路會阻礙雨水滲入地下，並使排水系統超過負荷而頻頻淹水。接著提問思考解決淹水的方法有哪些，然後引入海綿城市概念。</w:t>
            </w:r>
          </w:p>
          <w:p w:rsidR="00AD4A77" w:rsidRPr="00DA591D" w:rsidRDefault="00D77ECD" w:rsidP="00D97356">
            <w:pPr>
              <w:ind w:firstLine="0"/>
              <w:jc w:val="left"/>
              <w:rPr>
                <w:rFonts w:ascii="標楷體" w:eastAsia="標楷體" w:hAnsi="標楷體"/>
              </w:rPr>
            </w:pPr>
            <w:r>
              <w:rPr>
                <w:rFonts w:ascii="標楷體" w:eastAsia="標楷體" w:hAnsi="標楷體" w:cs="標楷體"/>
              </w:rPr>
              <w:t>16</w:t>
            </w:r>
            <w:r w:rsidRPr="003436F9">
              <w:rPr>
                <w:rFonts w:ascii="標楷體" w:eastAsia="標楷體" w:hAnsi="標楷體" w:cs="標楷體"/>
              </w:rPr>
              <w:t>.</w:t>
            </w:r>
            <w:r w:rsidRPr="00886264">
              <w:rPr>
                <w:rFonts w:ascii="標楷體" w:eastAsia="標楷體" w:hAnsi="標楷體" w:cs="標楷體"/>
              </w:rPr>
              <w:t>連結「自然暖身操」提問，引導</w:t>
            </w:r>
            <w:r w:rsidRPr="00886264">
              <w:rPr>
                <w:rFonts w:ascii="標楷體" w:eastAsia="標楷體" w:hAnsi="標楷體" w:cs="標楷體"/>
              </w:rPr>
              <w:lastRenderedPageBreak/>
              <w:t>學生了解人類可利用的淡水資源很稀少，必須珍惜水資源。</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sidRPr="003436F9">
              <w:rPr>
                <w:rFonts w:ascii="標楷體" w:eastAsia="標楷體" w:hAnsi="標楷體" w:cs="標楷體"/>
              </w:rPr>
              <w:lastRenderedPageBreak/>
              <w:t>3</w:t>
            </w:r>
          </w:p>
        </w:tc>
        <w:tc>
          <w:tcPr>
            <w:tcW w:w="1630" w:type="dxa"/>
            <w:tcBorders>
              <w:bottom w:val="single" w:sz="4" w:space="0" w:color="auto"/>
            </w:tcBorders>
          </w:tcPr>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1.各種再生能源的使用現況與限制等相關資料。</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1.幻燈機。</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2.地形照片或幻燈片。</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3.臺灣行政位置圖或臺灣地質圖。</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4.河流模型。</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5.流水槽。</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6.礫石、沙、泥土。</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7.燒杯。</w:t>
            </w:r>
          </w:p>
          <w:p w:rsidR="00AD4A77" w:rsidRPr="00DA591D" w:rsidRDefault="00D77ECD" w:rsidP="00D97356">
            <w:pPr>
              <w:ind w:firstLine="0"/>
              <w:jc w:val="left"/>
              <w:rPr>
                <w:rFonts w:ascii="標楷體" w:eastAsia="標楷體" w:hAnsi="標楷體" w:cs="標楷體"/>
              </w:rPr>
            </w:pPr>
            <w:r w:rsidRPr="003436F9">
              <w:rPr>
                <w:rFonts w:ascii="標楷體" w:eastAsia="標楷體" w:hAnsi="標楷體" w:cs="標楷體"/>
              </w:rPr>
              <w:t>8.筷子。</w:t>
            </w:r>
          </w:p>
        </w:tc>
        <w:tc>
          <w:tcPr>
            <w:tcW w:w="1630" w:type="dxa"/>
            <w:tcBorders>
              <w:bottom w:val="single" w:sz="4" w:space="0" w:color="auto"/>
            </w:tcBorders>
          </w:tcPr>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1.觀察</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2.口頭詢問</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3.紙筆測驗</w:t>
            </w:r>
          </w:p>
          <w:p w:rsidR="00AD4A77" w:rsidRPr="003436F9" w:rsidRDefault="00D77ECD" w:rsidP="00D97356">
            <w:pPr>
              <w:ind w:firstLine="0"/>
              <w:jc w:val="left"/>
              <w:rPr>
                <w:rFonts w:ascii="標楷體" w:eastAsia="標楷體" w:hAnsi="標楷體" w:cs="標楷體"/>
              </w:rPr>
            </w:pPr>
            <w:r w:rsidRPr="003436F9">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3436F9">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AD4A77" w:rsidRPr="00047C70" w:rsidRDefault="00D77ECD" w:rsidP="00D97356">
            <w:pPr>
              <w:ind w:firstLine="0"/>
              <w:jc w:val="left"/>
              <w:rPr>
                <w:rFonts w:ascii="標楷體" w:eastAsia="標楷體" w:hAnsi="標楷體"/>
              </w:rPr>
            </w:pPr>
            <w:r>
              <w:rPr>
                <w:rFonts w:ascii="標楷體" w:eastAsia="標楷體" w:hAnsi="標楷體" w:cs="標楷體"/>
              </w:rPr>
              <w:t>11/27-12/01</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w:t>
            </w:r>
            <w:r w:rsidRPr="00887CDE">
              <w:rPr>
                <w:rFonts w:eastAsia="標楷體"/>
                <w:color w:val="auto"/>
                <w:sz w:val="20"/>
                <w:szCs w:val="20"/>
              </w:rPr>
              <w:lastRenderedPageBreak/>
              <w:t>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【環境教育】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環J14 </w:t>
            </w:r>
            <w:r w:rsidRPr="00102DB3">
              <w:rPr>
                <w:rFonts w:ascii="標楷體" w:eastAsia="標楷體" w:hAnsi="標楷體" w:cs="標楷體"/>
              </w:rPr>
              <w:t>了解能量流動及物質循環與生態系統運作的關係。</w:t>
            </w:r>
          </w:p>
          <w:p w:rsidR="000B405F" w:rsidRDefault="00D77ECD">
            <w:pPr>
              <w:ind w:firstLine="0"/>
              <w:jc w:val="left"/>
              <w:rPr>
                <w:rFonts w:ascii="標楷體" w:eastAsia="標楷體" w:hAnsi="標楷體" w:cs="標楷體"/>
              </w:rPr>
            </w:pPr>
            <w:r>
              <w:rPr>
                <w:rFonts w:ascii="標楷體" w:eastAsia="標楷體" w:hAnsi="標楷體" w:cs="標楷體"/>
              </w:rPr>
              <w:t>【海洋教育】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海J12 </w:t>
            </w:r>
            <w:r w:rsidRPr="00102DB3">
              <w:rPr>
                <w:rFonts w:ascii="標楷體" w:eastAsia="標楷體" w:hAnsi="標楷體" w:cs="標楷體"/>
              </w:rPr>
              <w:t>探討臺灣海岸地形與近海的特色、成因與災害。</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戶J1 </w:t>
            </w:r>
            <w:r w:rsidRPr="00102DB3">
              <w:rPr>
                <w:rFonts w:ascii="標楷體" w:eastAsia="標楷體" w:hAnsi="標楷體" w:cs="標楷體"/>
              </w:rPr>
              <w:t>善用教室外、戶外及校外教學，認識臺灣環境並參訪自然及文化資產，如國家公園、國家風景區及國家森林公園等。</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B1563C">
              <w:rPr>
                <w:rFonts w:ascii="標楷體" w:eastAsia="標楷體" w:hAnsi="標楷體" w:cs="標楷體"/>
              </w:rPr>
              <w:t>第五章</w:t>
            </w:r>
            <w:r>
              <w:rPr>
                <w:rFonts w:ascii="標楷體" w:eastAsia="標楷體" w:hAnsi="標楷體" w:cs="標楷體"/>
              </w:rPr>
              <w:t xml:space="preserve">　</w:t>
            </w:r>
            <w:r w:rsidRPr="00B1563C">
              <w:rPr>
                <w:rFonts w:ascii="標楷體" w:eastAsia="標楷體" w:hAnsi="標楷體" w:cs="標楷體"/>
              </w:rPr>
              <w:t>水與陸地</w:t>
            </w:r>
          </w:p>
          <w:p w:rsidR="00AD4A77" w:rsidRDefault="00D77ECD" w:rsidP="00D97356">
            <w:pPr>
              <w:ind w:firstLine="0"/>
              <w:jc w:val="left"/>
              <w:rPr>
                <w:rFonts w:ascii="標楷體" w:eastAsia="標楷體" w:hAnsi="標楷體"/>
              </w:rPr>
            </w:pPr>
            <w:r w:rsidRPr="00B1563C">
              <w:rPr>
                <w:rFonts w:ascii="標楷體" w:eastAsia="標楷體" w:hAnsi="標楷體" w:cs="標楷體"/>
              </w:rPr>
              <w:t>5．2地貌的改變與平衡、5．3地球上的岩石</w:t>
            </w:r>
          </w:p>
          <w:p w:rsidR="00AD4A77" w:rsidRPr="00DA591D" w:rsidRDefault="00D77ECD" w:rsidP="00D97356">
            <w:pPr>
              <w:ind w:firstLine="0"/>
              <w:jc w:val="left"/>
              <w:rPr>
                <w:rFonts w:ascii="標楷體" w:eastAsia="標楷體" w:hAnsi="標楷體"/>
              </w:rPr>
            </w:pPr>
            <w:r>
              <w:rPr>
                <w:rFonts w:ascii="標楷體" w:eastAsia="標楷體" w:hAnsi="標楷體" w:cs="標楷體"/>
              </w:rPr>
              <w:t>【</w:t>
            </w:r>
            <w:r w:rsidRPr="003B1579">
              <w:rPr>
                <w:rFonts w:ascii="標楷體" w:eastAsia="標楷體" w:hAnsi="標楷體" w:cs="標楷體"/>
              </w:rPr>
              <w:t>第</w:t>
            </w:r>
            <w:r>
              <w:rPr>
                <w:rFonts w:ascii="標楷體" w:eastAsia="標楷體" w:hAnsi="標楷體" w:cs="標楷體"/>
              </w:rPr>
              <w:t>二</w:t>
            </w:r>
            <w:r w:rsidRPr="003B1579">
              <w:rPr>
                <w:rFonts w:ascii="標楷體" w:eastAsia="標楷體" w:hAnsi="標楷體" w:cs="標楷體"/>
              </w:rPr>
              <w:t>次評量週</w:t>
            </w:r>
            <w:r>
              <w:rPr>
                <w:rFonts w:ascii="標楷體" w:eastAsia="標楷體" w:hAnsi="標楷體" w:cs="標楷體"/>
              </w:rPr>
              <w:t>】</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EF5383">
              <w:rPr>
                <w:rFonts w:ascii="標楷體" w:eastAsia="標楷體" w:hAnsi="標楷體" w:cs="標楷體"/>
              </w:rPr>
              <w:t>1.</w:t>
            </w:r>
            <w:r w:rsidRPr="00886264">
              <w:rPr>
                <w:rFonts w:ascii="標楷體" w:eastAsia="標楷體" w:hAnsi="標楷體" w:cs="標楷體"/>
              </w:rPr>
              <w:t>以「自然暖身操」為例引入，引導學生思考有哪些因素會影響地球的地形地貌。</w:t>
            </w:r>
          </w:p>
          <w:p w:rsidR="00AD4A77" w:rsidRPr="00EF5383" w:rsidRDefault="00D77ECD" w:rsidP="00D97356">
            <w:pPr>
              <w:ind w:firstLine="0"/>
              <w:jc w:val="left"/>
              <w:rPr>
                <w:rFonts w:ascii="標楷體" w:eastAsia="標楷體" w:hAnsi="標楷體"/>
              </w:rPr>
            </w:pPr>
            <w:r w:rsidRPr="00EF5383">
              <w:rPr>
                <w:rFonts w:ascii="標楷體" w:eastAsia="標楷體" w:hAnsi="標楷體" w:cs="標楷體"/>
              </w:rPr>
              <w:t>2.</w:t>
            </w:r>
            <w:r w:rsidRPr="00886264">
              <w:rPr>
                <w:rFonts w:ascii="標楷體" w:eastAsia="標楷體" w:hAnsi="標楷體" w:cs="標楷體"/>
              </w:rPr>
              <w:t>將學生思考出的「自然暖身操」答案寫在黑板，並引導分成兩類，接著介紹內、外營力名詞。</w:t>
            </w:r>
          </w:p>
          <w:p w:rsidR="00AD4A77" w:rsidRPr="00EF5383" w:rsidRDefault="00D77ECD" w:rsidP="00D97356">
            <w:pPr>
              <w:ind w:firstLine="0"/>
              <w:jc w:val="left"/>
              <w:rPr>
                <w:rFonts w:ascii="標楷體" w:eastAsia="標楷體" w:hAnsi="標楷體"/>
              </w:rPr>
            </w:pPr>
            <w:r w:rsidRPr="00EF5383">
              <w:rPr>
                <w:rFonts w:ascii="標楷體" w:eastAsia="標楷體" w:hAnsi="標楷體" w:cs="標楷體"/>
              </w:rPr>
              <w:t>3.</w:t>
            </w:r>
            <w:r w:rsidRPr="00886264">
              <w:rPr>
                <w:rFonts w:ascii="標楷體" w:eastAsia="標楷體" w:hAnsi="標楷體" w:cs="標楷體"/>
              </w:rPr>
              <w:t>風化作用因為文字的關係，常易被誤認為與風的作用有關，此處教師應該特別提出釐清。</w:t>
            </w:r>
          </w:p>
          <w:p w:rsidR="00F51D71" w:rsidRPr="00886264" w:rsidRDefault="00D77ECD" w:rsidP="00F51D71">
            <w:pPr>
              <w:ind w:firstLine="0"/>
              <w:jc w:val="left"/>
              <w:rPr>
                <w:rFonts w:ascii="標楷體" w:eastAsia="標楷體" w:hAnsi="標楷體"/>
              </w:rPr>
            </w:pPr>
            <w:r>
              <w:rPr>
                <w:rFonts w:ascii="標楷體" w:eastAsia="標楷體" w:hAnsi="標楷體" w:cs="標楷體"/>
              </w:rPr>
              <w:t>4</w:t>
            </w:r>
            <w:r w:rsidRPr="00886264">
              <w:rPr>
                <w:rFonts w:ascii="標楷體" w:eastAsia="標楷體" w:hAnsi="標楷體" w:cs="標楷體"/>
              </w:rPr>
              <w:t>.因學生已學過物質的物理變化與化學變化，可以簡要介紹物理和化學作用如何使岩石破碎。物理和化學風化作用雖然常是同時進行，但不同氣候條件會造成不同結果，課堂中可舉實例介紹，例如比較寒冷乾燥地區與溫暖潮溼地區風化作用的差異。</w:t>
            </w:r>
          </w:p>
          <w:p w:rsidR="00F51D71" w:rsidRPr="00886264" w:rsidRDefault="00D77ECD" w:rsidP="00F51D71">
            <w:pPr>
              <w:ind w:firstLine="0"/>
              <w:jc w:val="left"/>
              <w:rPr>
                <w:rFonts w:ascii="標楷體" w:eastAsia="標楷體" w:hAnsi="標楷體"/>
              </w:rPr>
            </w:pPr>
            <w:r>
              <w:rPr>
                <w:rFonts w:ascii="標楷體" w:eastAsia="標楷體" w:hAnsi="標楷體" w:cs="標楷體"/>
              </w:rPr>
              <w:t>5</w:t>
            </w:r>
            <w:r w:rsidRPr="00886264">
              <w:rPr>
                <w:rFonts w:ascii="標楷體" w:eastAsia="標楷體" w:hAnsi="標楷體" w:cs="標楷體"/>
              </w:rPr>
              <w:t>.可延伸將土壤的珍貴和保育觀念提供學生思考，並提及土壤形成需時甚長的概念。</w:t>
            </w:r>
          </w:p>
          <w:p w:rsidR="00F51D71" w:rsidRPr="00886264" w:rsidRDefault="00D77ECD" w:rsidP="00F51D71">
            <w:pPr>
              <w:ind w:firstLine="0"/>
              <w:jc w:val="left"/>
              <w:rPr>
                <w:rFonts w:ascii="標楷體" w:eastAsia="標楷體" w:hAnsi="標楷體"/>
              </w:rPr>
            </w:pPr>
            <w:r>
              <w:rPr>
                <w:rFonts w:ascii="標楷體" w:eastAsia="標楷體" w:hAnsi="標楷體" w:cs="標楷體"/>
              </w:rPr>
              <w:t>6</w:t>
            </w:r>
            <w:r w:rsidRPr="00886264">
              <w:rPr>
                <w:rFonts w:ascii="標楷體" w:eastAsia="標楷體" w:hAnsi="標楷體" w:cs="標楷體"/>
              </w:rPr>
              <w:t>.說明河流的侵蝕、搬運與沉積作用，如何塑造出上、中、下游的地形</w:t>
            </w:r>
            <w:r w:rsidRPr="00886264">
              <w:rPr>
                <w:rFonts w:ascii="標楷體" w:eastAsia="標楷體" w:hAnsi="標楷體" w:cs="標楷體"/>
              </w:rPr>
              <w:lastRenderedPageBreak/>
              <w:t>地貌。</w:t>
            </w:r>
          </w:p>
          <w:p w:rsidR="00F51D71" w:rsidRDefault="00D77ECD" w:rsidP="00F51D71">
            <w:pPr>
              <w:ind w:firstLine="0"/>
              <w:jc w:val="left"/>
              <w:rPr>
                <w:rFonts w:ascii="標楷體" w:eastAsia="標楷體" w:hAnsi="標楷體"/>
              </w:rPr>
            </w:pPr>
            <w:r>
              <w:rPr>
                <w:rFonts w:ascii="標楷體" w:eastAsia="標楷體" w:hAnsi="標楷體" w:cs="標楷體"/>
              </w:rPr>
              <w:t>7</w:t>
            </w:r>
            <w:r w:rsidRPr="00886264">
              <w:rPr>
                <w:rFonts w:ascii="標楷體" w:eastAsia="標楷體" w:hAnsi="標楷體" w:cs="標楷體"/>
              </w:rPr>
              <w:t>.了解沉積先後順序與顆粒大小及水流速率的關係，並和河流上、中、下游的水流情況做連結。</w:t>
            </w:r>
          </w:p>
          <w:p w:rsidR="00AD4A77" w:rsidRPr="00EF5383" w:rsidRDefault="00D77ECD" w:rsidP="00F51D71">
            <w:pPr>
              <w:ind w:firstLine="0"/>
              <w:jc w:val="left"/>
              <w:rPr>
                <w:rFonts w:ascii="標楷體" w:eastAsia="標楷體" w:hAnsi="標楷體"/>
              </w:rPr>
            </w:pPr>
            <w:r>
              <w:rPr>
                <w:rFonts w:ascii="標楷體" w:eastAsia="標楷體" w:hAnsi="標楷體" w:cs="標楷體"/>
              </w:rPr>
              <w:t>8</w:t>
            </w:r>
            <w:r w:rsidRPr="00EF5383">
              <w:rPr>
                <w:rFonts w:ascii="標楷體" w:eastAsia="標楷體" w:hAnsi="標楷體" w:cs="標楷體"/>
              </w:rPr>
              <w:t>.準備V形谷、U形谷、冰磧石、被刮磨的岩石面、砂丘、風磨石、美國優勝美地（冰川地貌）、黃土高原</w:t>
            </w:r>
            <w:r>
              <w:rPr>
                <w:rFonts w:ascii="標楷體" w:eastAsia="標楷體" w:hAnsi="標楷體" w:cs="標楷體"/>
              </w:rPr>
              <w:t>（</w:t>
            </w:r>
            <w:r w:rsidRPr="00EF5383">
              <w:rPr>
                <w:rFonts w:ascii="標楷體" w:eastAsia="標楷體" w:hAnsi="標楷體" w:cs="標楷體"/>
              </w:rPr>
              <w:t>風沉積地貌</w:t>
            </w:r>
            <w:r>
              <w:rPr>
                <w:rFonts w:ascii="標楷體" w:eastAsia="標楷體" w:hAnsi="標楷體" w:cs="標楷體"/>
              </w:rPr>
              <w:t>）、沙灘、沙洲、海石柱、海蝕洞、海蝕平臺</w:t>
            </w:r>
            <w:r w:rsidRPr="00EF5383">
              <w:rPr>
                <w:rFonts w:ascii="標楷體" w:eastAsia="標楷體" w:hAnsi="標楷體" w:cs="標楷體"/>
              </w:rPr>
              <w:t>、河口三角洲等照片，並編號。</w:t>
            </w:r>
          </w:p>
          <w:p w:rsidR="00AD4A77" w:rsidRPr="00EF5383" w:rsidRDefault="00D77ECD" w:rsidP="00D97356">
            <w:pPr>
              <w:ind w:firstLine="0"/>
              <w:jc w:val="left"/>
              <w:rPr>
                <w:rFonts w:ascii="標楷體" w:eastAsia="標楷體" w:hAnsi="標楷體"/>
              </w:rPr>
            </w:pPr>
            <w:r>
              <w:rPr>
                <w:rFonts w:ascii="標楷體" w:eastAsia="標楷體" w:hAnsi="標楷體" w:cs="標楷體"/>
              </w:rPr>
              <w:t>9</w:t>
            </w:r>
            <w:r w:rsidRPr="00EF5383">
              <w:rPr>
                <w:rFonts w:ascii="標楷體" w:eastAsia="標楷體" w:hAnsi="標楷體" w:cs="標楷體"/>
              </w:rPr>
              <w:t>.每組或每位學生一張學習單，印上照片編號，然後將照片投影出來，請學生將照片對應到河流、冰川、風、海浪的哪一個寫在學習單上。</w:t>
            </w:r>
          </w:p>
          <w:p w:rsidR="00AD4A77" w:rsidRDefault="00D77ECD" w:rsidP="00D97356">
            <w:pPr>
              <w:ind w:firstLine="0"/>
              <w:jc w:val="left"/>
              <w:rPr>
                <w:rFonts w:ascii="標楷體" w:eastAsia="標楷體" w:hAnsi="標楷體"/>
              </w:rPr>
            </w:pPr>
            <w:r>
              <w:rPr>
                <w:rFonts w:ascii="標楷體" w:eastAsia="標楷體" w:hAnsi="標楷體" w:cs="標楷體"/>
              </w:rPr>
              <w:t>10</w:t>
            </w:r>
            <w:r w:rsidRPr="00EF5383">
              <w:rPr>
                <w:rFonts w:ascii="標楷體" w:eastAsia="標楷體" w:hAnsi="標楷體" w:cs="標楷體"/>
              </w:rPr>
              <w:t>.重新一張一張投影出照片，並一起核對正確答案，教師根據需要搭配解說。</w:t>
            </w:r>
          </w:p>
          <w:p w:rsidR="00AD4A77" w:rsidRPr="00EF5383" w:rsidRDefault="00D77ECD" w:rsidP="00D97356">
            <w:pPr>
              <w:ind w:firstLine="0"/>
              <w:jc w:val="left"/>
              <w:rPr>
                <w:rFonts w:ascii="標楷體" w:eastAsia="標楷體" w:hAnsi="標楷體"/>
              </w:rPr>
            </w:pPr>
            <w:r>
              <w:rPr>
                <w:rFonts w:ascii="標楷體" w:eastAsia="標楷體" w:hAnsi="標楷體" w:cs="標楷體"/>
              </w:rPr>
              <w:t>11.</w:t>
            </w:r>
            <w:r w:rsidRPr="00EF5383">
              <w:rPr>
                <w:rFonts w:ascii="標楷體" w:eastAsia="標楷體" w:hAnsi="標楷體" w:cs="標楷體"/>
              </w:rPr>
              <w:t>接著說明這些例子中，內外營力如何互相作用，造成如今的景觀，或未來將如何改變。</w:t>
            </w:r>
          </w:p>
          <w:p w:rsidR="00AD4A77" w:rsidRPr="00EF5383" w:rsidRDefault="00D77ECD" w:rsidP="00D97356">
            <w:pPr>
              <w:ind w:firstLine="0"/>
              <w:jc w:val="left"/>
              <w:rPr>
                <w:rFonts w:ascii="標楷體" w:eastAsia="標楷體" w:hAnsi="標楷體"/>
              </w:rPr>
            </w:pPr>
            <w:r>
              <w:rPr>
                <w:rFonts w:ascii="標楷體" w:eastAsia="標楷體" w:hAnsi="標楷體" w:cs="標楷體"/>
              </w:rPr>
              <w:t>12</w:t>
            </w:r>
            <w:r w:rsidRPr="00EF5383">
              <w:rPr>
                <w:rFonts w:ascii="標楷體" w:eastAsia="標楷體" w:hAnsi="標楷體" w:cs="標楷體"/>
              </w:rPr>
              <w:t>.請學生思考河流出海口帶來和搬走的沙子會如何改變海岸線，然後推論出結果。</w:t>
            </w:r>
          </w:p>
          <w:p w:rsidR="00AD4A77" w:rsidRDefault="00D77ECD" w:rsidP="00D97356">
            <w:pPr>
              <w:ind w:firstLine="0"/>
              <w:jc w:val="left"/>
              <w:rPr>
                <w:rFonts w:ascii="標楷體" w:eastAsia="標楷體" w:hAnsi="標楷體"/>
              </w:rPr>
            </w:pPr>
            <w:r>
              <w:rPr>
                <w:rFonts w:ascii="標楷體" w:eastAsia="標楷體" w:hAnsi="標楷體" w:cs="標楷體"/>
              </w:rPr>
              <w:t>13</w:t>
            </w:r>
            <w:r w:rsidRPr="00EF5383">
              <w:rPr>
                <w:rFonts w:ascii="標楷體" w:eastAsia="標楷體" w:hAnsi="標楷體" w:cs="標楷體"/>
              </w:rPr>
              <w:t>.連結「自然暖身操」提問，並複習外營力的種類與作用。</w:t>
            </w:r>
          </w:p>
          <w:p w:rsidR="00AD4A77" w:rsidRDefault="00D77ECD" w:rsidP="00D97356">
            <w:pPr>
              <w:ind w:firstLine="0"/>
              <w:jc w:val="left"/>
              <w:rPr>
                <w:rFonts w:ascii="標楷體" w:eastAsia="標楷體" w:hAnsi="標楷體"/>
              </w:rPr>
            </w:pPr>
            <w:r w:rsidRPr="00543383">
              <w:rPr>
                <w:rFonts w:ascii="標楷體" w:eastAsia="標楷體" w:hAnsi="標楷體" w:cs="標楷體"/>
              </w:rPr>
              <w:t>1</w:t>
            </w:r>
            <w:r>
              <w:rPr>
                <w:rFonts w:ascii="標楷體" w:eastAsia="標楷體" w:hAnsi="標楷體" w:cs="標楷體"/>
              </w:rPr>
              <w:t>4</w:t>
            </w:r>
            <w:r w:rsidRPr="00543383">
              <w:rPr>
                <w:rFonts w:ascii="標楷體" w:eastAsia="標楷體" w:hAnsi="標楷體" w:cs="標楷體"/>
              </w:rPr>
              <w:t>.以「自然暖身操」為例引入岩石是由什麼組成的問題。接著可以展示紫水晶晶洞、紅寶石、鑽石等照片或實物，請問學生這些東西是什麼？是岩石嗎？如不是則應稱為什麼？</w:t>
            </w:r>
          </w:p>
          <w:p w:rsidR="00AD4A77" w:rsidRPr="00543383" w:rsidRDefault="00D77ECD" w:rsidP="00D97356">
            <w:pPr>
              <w:ind w:firstLine="0"/>
              <w:jc w:val="left"/>
              <w:rPr>
                <w:rFonts w:ascii="標楷體" w:eastAsia="標楷體" w:hAnsi="標楷體"/>
              </w:rPr>
            </w:pPr>
            <w:r>
              <w:rPr>
                <w:rFonts w:ascii="標楷體" w:eastAsia="標楷體" w:hAnsi="標楷體" w:cs="標楷體"/>
              </w:rPr>
              <w:t>15</w:t>
            </w:r>
            <w:r w:rsidRPr="00543383">
              <w:rPr>
                <w:rFonts w:ascii="標楷體" w:eastAsia="標楷體" w:hAnsi="標楷體" w:cs="標楷體"/>
              </w:rPr>
              <w:t>.說明礦物的定義，並從花岡岩的</w:t>
            </w:r>
            <w:r w:rsidRPr="00543383">
              <w:rPr>
                <w:rFonts w:ascii="標楷體" w:eastAsia="標楷體" w:hAnsi="標楷體" w:cs="標楷體"/>
              </w:rPr>
              <w:lastRenderedPageBreak/>
              <w:t>組成礦物種類，了解岩石是由礦物組成。</w:t>
            </w:r>
          </w:p>
          <w:p w:rsidR="00AD4A77" w:rsidRPr="00543383" w:rsidRDefault="00D77ECD" w:rsidP="00D97356">
            <w:pPr>
              <w:ind w:firstLine="0"/>
              <w:jc w:val="left"/>
              <w:rPr>
                <w:rFonts w:ascii="標楷體" w:eastAsia="標楷體" w:hAnsi="標楷體"/>
              </w:rPr>
            </w:pPr>
            <w:r>
              <w:rPr>
                <w:rFonts w:ascii="標楷體" w:eastAsia="標楷體" w:hAnsi="標楷體" w:cs="標楷體"/>
              </w:rPr>
              <w:t>16</w:t>
            </w:r>
            <w:r w:rsidRPr="00543383">
              <w:rPr>
                <w:rFonts w:ascii="標楷體" w:eastAsia="標楷體" w:hAnsi="標楷體" w:cs="標楷體"/>
              </w:rPr>
              <w:t>.</w:t>
            </w:r>
            <w:r>
              <w:rPr>
                <w:rFonts w:ascii="標楷體" w:eastAsia="標楷體" w:hAnsi="標楷體" w:cs="標楷體"/>
              </w:rPr>
              <w:t>提</w:t>
            </w:r>
            <w:r w:rsidRPr="00543383">
              <w:rPr>
                <w:rFonts w:ascii="標楷體" w:eastAsia="標楷體" w:hAnsi="標楷體" w:cs="標楷體"/>
              </w:rPr>
              <w:t>問學生花岡岩是如何形成的？由學生的回答，引導到岩漿冷卻形成，然後介紹火成岩。接著提問岩漿噴出地表、在海水中、在地底下冷卻，會有什麼不同？</w:t>
            </w:r>
          </w:p>
          <w:p w:rsidR="00AD4A77" w:rsidRDefault="00D77ECD" w:rsidP="00D97356">
            <w:pPr>
              <w:ind w:firstLine="0"/>
              <w:jc w:val="left"/>
              <w:rPr>
                <w:rFonts w:ascii="標楷體" w:eastAsia="標楷體" w:hAnsi="標楷體"/>
              </w:rPr>
            </w:pPr>
            <w:r>
              <w:rPr>
                <w:rFonts w:ascii="標楷體" w:eastAsia="標楷體" w:hAnsi="標楷體" w:cs="標楷體"/>
              </w:rPr>
              <w:t>17</w:t>
            </w:r>
            <w:r w:rsidRPr="00543383">
              <w:rPr>
                <w:rFonts w:ascii="標楷體" w:eastAsia="標楷體" w:hAnsi="標楷體" w:cs="標楷體"/>
              </w:rPr>
              <w:t>.說明三大岩類的一般特徵，例如礦物顆粒、結晶大小與排列、化石、紋路等性質，讓學生知道肉眼只能粗略分辨，很難精準判斷區分三大岩類。</w:t>
            </w:r>
          </w:p>
          <w:p w:rsidR="00AD4A77" w:rsidRPr="00543383" w:rsidRDefault="00D77ECD" w:rsidP="00D97356">
            <w:pPr>
              <w:ind w:firstLine="0"/>
              <w:jc w:val="left"/>
              <w:rPr>
                <w:rFonts w:ascii="標楷體" w:eastAsia="標楷體" w:hAnsi="標楷體"/>
              </w:rPr>
            </w:pPr>
            <w:r>
              <w:rPr>
                <w:rFonts w:ascii="標楷體" w:eastAsia="標楷體" w:hAnsi="標楷體" w:cs="標楷體"/>
              </w:rPr>
              <w:t>18</w:t>
            </w:r>
            <w:r w:rsidRPr="00543383">
              <w:rPr>
                <w:rFonts w:ascii="標楷體" w:eastAsia="標楷體" w:hAnsi="標楷體" w:cs="標楷體"/>
              </w:rPr>
              <w:t>.準備方解石、石英、紫水晶、長石、雲母、剛玉、金石的良好結晶照片，問學生可以如何辦認這些礦物？（參考答案：結晶形狀）</w:t>
            </w:r>
          </w:p>
          <w:p w:rsidR="00AD4A77" w:rsidRPr="00DA591D" w:rsidRDefault="00D77ECD" w:rsidP="00D97356">
            <w:pPr>
              <w:ind w:firstLine="0"/>
              <w:jc w:val="left"/>
              <w:rPr>
                <w:rFonts w:ascii="標楷體" w:eastAsia="標楷體" w:hAnsi="標楷體"/>
              </w:rPr>
            </w:pPr>
            <w:r>
              <w:rPr>
                <w:rFonts w:ascii="標楷體" w:eastAsia="標楷體" w:hAnsi="標楷體" w:cs="標楷體"/>
              </w:rPr>
              <w:t>19</w:t>
            </w:r>
            <w:r w:rsidRPr="00543383">
              <w:rPr>
                <w:rFonts w:ascii="標楷體" w:eastAsia="標楷體" w:hAnsi="標楷體" w:cs="標楷體"/>
              </w:rPr>
              <w:t>.介紹常使用手邊工具的簡易鑑別方式，例如顏色、硬度、晶形、條痕、和稀酸反應等。</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274102" w:rsidRDefault="00D77ECD" w:rsidP="00D97356">
            <w:pPr>
              <w:ind w:firstLine="0"/>
              <w:jc w:val="left"/>
              <w:rPr>
                <w:rFonts w:ascii="標楷體" w:eastAsia="標楷體" w:hAnsi="標楷體" w:cs="標楷體"/>
              </w:rPr>
            </w:pPr>
            <w:r w:rsidRPr="00274102">
              <w:rPr>
                <w:rFonts w:ascii="標楷體" w:eastAsia="標楷體" w:hAnsi="標楷體" w:cs="標楷體"/>
              </w:rPr>
              <w:t>1.臺灣常見的岩石標本</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sidRPr="00274102">
              <w:rPr>
                <w:rFonts w:ascii="標楷體" w:eastAsia="標楷體" w:hAnsi="標楷體" w:cs="標楷體"/>
              </w:rPr>
              <w:t>2.常見礦物的標本與岩石標本</w:t>
            </w:r>
            <w:r>
              <w:rPr>
                <w:rFonts w:ascii="標楷體" w:eastAsia="標楷體" w:hAnsi="標楷體" w:cs="標楷體"/>
              </w:rPr>
              <w:t>。</w:t>
            </w:r>
          </w:p>
          <w:p w:rsidR="00AD4A77" w:rsidRPr="00274102" w:rsidRDefault="00D77ECD" w:rsidP="00D97356">
            <w:pPr>
              <w:ind w:firstLine="0"/>
              <w:jc w:val="left"/>
              <w:rPr>
                <w:rFonts w:ascii="標楷體" w:eastAsia="標楷體" w:hAnsi="標楷體" w:cs="標楷體"/>
              </w:rPr>
            </w:pPr>
            <w:r w:rsidRPr="00274102">
              <w:rPr>
                <w:rFonts w:ascii="標楷體" w:eastAsia="標楷體" w:hAnsi="標楷體" w:cs="標楷體"/>
              </w:rPr>
              <w:t>3.放大鏡</w:t>
            </w:r>
            <w:r>
              <w:rPr>
                <w:rFonts w:ascii="標楷體" w:eastAsia="標楷體" w:hAnsi="標楷體" w:cs="標楷體"/>
              </w:rPr>
              <w:t>。</w:t>
            </w:r>
          </w:p>
          <w:p w:rsidR="00AD4A77" w:rsidRPr="00274102" w:rsidRDefault="00D77ECD" w:rsidP="00D97356">
            <w:pPr>
              <w:ind w:firstLine="0"/>
              <w:jc w:val="left"/>
              <w:rPr>
                <w:rFonts w:ascii="標楷體" w:eastAsia="標楷體" w:hAnsi="標楷體" w:cs="標楷體"/>
              </w:rPr>
            </w:pPr>
            <w:r w:rsidRPr="00274102">
              <w:rPr>
                <w:rFonts w:ascii="標楷體" w:eastAsia="標楷體" w:hAnsi="標楷體" w:cs="標楷體"/>
              </w:rPr>
              <w:t>4.滴管</w:t>
            </w:r>
            <w:r>
              <w:rPr>
                <w:rFonts w:ascii="標楷體" w:eastAsia="標楷體" w:hAnsi="標楷體" w:cs="標楷體"/>
              </w:rPr>
              <w:t>。</w:t>
            </w:r>
          </w:p>
          <w:p w:rsidR="00AD4A77" w:rsidRPr="00274102" w:rsidRDefault="00D77ECD" w:rsidP="00D97356">
            <w:pPr>
              <w:ind w:firstLine="0"/>
              <w:jc w:val="left"/>
              <w:rPr>
                <w:rFonts w:ascii="標楷體" w:eastAsia="標楷體" w:hAnsi="標楷體" w:cs="標楷體"/>
              </w:rPr>
            </w:pPr>
            <w:r w:rsidRPr="00274102">
              <w:rPr>
                <w:rFonts w:ascii="標楷體" w:eastAsia="標楷體" w:hAnsi="標楷體" w:cs="標楷體"/>
              </w:rPr>
              <w:t>5.稀鹽酸</w:t>
            </w:r>
            <w:r>
              <w:rPr>
                <w:rFonts w:ascii="標楷體" w:eastAsia="標楷體" w:hAnsi="標楷體" w:cs="標楷體"/>
              </w:rPr>
              <w:t>。</w:t>
            </w:r>
          </w:p>
          <w:p w:rsidR="00AD4A77" w:rsidRPr="00274102" w:rsidRDefault="00D77ECD" w:rsidP="00D97356">
            <w:pPr>
              <w:ind w:firstLine="0"/>
              <w:jc w:val="left"/>
              <w:rPr>
                <w:rFonts w:ascii="標楷體" w:eastAsia="標楷體" w:hAnsi="標楷體" w:cs="標楷體"/>
              </w:rPr>
            </w:pPr>
            <w:r w:rsidRPr="00274102">
              <w:rPr>
                <w:rFonts w:ascii="標楷體" w:eastAsia="標楷體" w:hAnsi="標楷體" w:cs="標楷體"/>
              </w:rPr>
              <w:t>6.標籤紙</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274102">
              <w:rPr>
                <w:rFonts w:ascii="標楷體" w:eastAsia="標楷體" w:hAnsi="標楷體" w:cs="標楷體"/>
              </w:rPr>
              <w:t>7.木板或莫氏硬度計</w:t>
            </w:r>
            <w:r>
              <w:rPr>
                <w:rFonts w:ascii="標楷體" w:eastAsia="標楷體" w:hAnsi="標楷體" w:cs="標楷體"/>
              </w:rPr>
              <w:t>。</w:t>
            </w:r>
          </w:p>
        </w:tc>
        <w:tc>
          <w:tcPr>
            <w:tcW w:w="1630" w:type="dxa"/>
            <w:tcBorders>
              <w:bottom w:val="single" w:sz="4" w:space="0" w:color="auto"/>
            </w:tcBorders>
          </w:tcPr>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1.操作</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2.實驗報告</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3.觀察</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4.口頭詢問</w:t>
            </w:r>
          </w:p>
          <w:p w:rsidR="00AD4A77" w:rsidRPr="00DA591D" w:rsidRDefault="00D77ECD" w:rsidP="00D97356">
            <w:pPr>
              <w:ind w:firstLine="0"/>
              <w:jc w:val="left"/>
              <w:rPr>
                <w:rFonts w:ascii="標楷體" w:eastAsia="標楷體" w:hAnsi="標楷體" w:cs="標楷體"/>
              </w:rPr>
            </w:pPr>
            <w:r w:rsidRPr="006F6635">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AD4A77" w:rsidRPr="00047C70" w:rsidRDefault="00D77ECD" w:rsidP="00D97356">
            <w:pPr>
              <w:ind w:firstLine="0"/>
              <w:jc w:val="left"/>
              <w:rPr>
                <w:rFonts w:ascii="標楷體" w:eastAsia="標楷體" w:hAnsi="標楷體"/>
              </w:rPr>
            </w:pPr>
            <w:r>
              <w:rPr>
                <w:rFonts w:ascii="標楷體" w:eastAsia="標楷體" w:hAnsi="標楷體" w:cs="標楷體"/>
              </w:rPr>
              <w:t>12/04-12/08</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w:t>
            </w:r>
            <w:r w:rsidRPr="00887CDE">
              <w:rPr>
                <w:rFonts w:eastAsia="標楷體"/>
                <w:color w:val="auto"/>
                <w:sz w:val="20"/>
                <w:szCs w:val="20"/>
              </w:rPr>
              <w:lastRenderedPageBreak/>
              <w:t>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w:t>
            </w:r>
            <w:r w:rsidRPr="00887CDE">
              <w:rPr>
                <w:rFonts w:eastAsia="標楷體"/>
                <w:color w:val="auto"/>
                <w:sz w:val="20"/>
                <w:szCs w:val="20"/>
              </w:rPr>
              <w:lastRenderedPageBreak/>
              <w:t>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【環境教育】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環J7 </w:t>
            </w:r>
            <w:r w:rsidRPr="0011622D">
              <w:rPr>
                <w:rFonts w:ascii="標楷體" w:eastAsia="標楷體" w:hAnsi="標楷體" w:cs="標楷體"/>
              </w:rPr>
              <w:t>透過「碳循環」，了解化石燃料與溫室氣體、全球暖化、及氣候變遷的關係。</w:t>
            </w:r>
          </w:p>
          <w:p w:rsidR="000B405F" w:rsidRDefault="00D77ECD">
            <w:pPr>
              <w:ind w:firstLine="0"/>
              <w:jc w:val="left"/>
              <w:rPr>
                <w:rFonts w:ascii="標楷體" w:eastAsia="標楷體" w:hAnsi="標楷體" w:cs="標楷體"/>
              </w:rPr>
            </w:pPr>
            <w:r>
              <w:rPr>
                <w:rFonts w:ascii="標楷體" w:eastAsia="標楷體" w:hAnsi="標楷體" w:cs="標楷體"/>
              </w:rPr>
              <w:t>【海洋教育】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海J17 </w:t>
            </w:r>
            <w:r w:rsidRPr="0011622D">
              <w:rPr>
                <w:rFonts w:ascii="標楷體" w:eastAsia="標楷體" w:hAnsi="標楷體" w:cs="標楷體"/>
              </w:rPr>
              <w:t>了解海洋非生物資源之種類與應用。</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戶J1 </w:t>
            </w:r>
            <w:r w:rsidRPr="0011622D">
              <w:rPr>
                <w:rFonts w:ascii="標楷體" w:eastAsia="標楷體" w:hAnsi="標楷體" w:cs="標楷體"/>
              </w:rPr>
              <w:t>善用教室外、戶外及校外教學，認識臺灣環境並參訪自然及文</w:t>
            </w:r>
            <w:r w:rsidRPr="0011622D">
              <w:rPr>
                <w:rFonts w:ascii="標楷體" w:eastAsia="標楷體" w:hAnsi="標楷體" w:cs="標楷體"/>
              </w:rPr>
              <w:lastRenderedPageBreak/>
              <w:t>化資產，如國家公園、國家風景區及國家森林公園等。</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C3323E">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4341">
              <w:rPr>
                <w:rFonts w:ascii="標楷體" w:eastAsia="標楷體" w:hAnsi="標楷體" w:cs="標楷體"/>
              </w:rPr>
              <w:lastRenderedPageBreak/>
              <w:t>第五章</w:t>
            </w:r>
            <w:r>
              <w:rPr>
                <w:rFonts w:ascii="標楷體" w:eastAsia="標楷體" w:hAnsi="標楷體" w:cs="標楷體"/>
              </w:rPr>
              <w:t xml:space="preserve">　</w:t>
            </w:r>
            <w:r w:rsidRPr="00714341">
              <w:rPr>
                <w:rFonts w:ascii="標楷體" w:eastAsia="標楷體" w:hAnsi="標楷體" w:cs="標楷體"/>
              </w:rPr>
              <w:t>水與陸地</w:t>
            </w:r>
            <w:r>
              <w:rPr>
                <w:rFonts w:ascii="標楷體" w:eastAsia="標楷體" w:hAnsi="標楷體" w:cs="標楷體"/>
              </w:rPr>
              <w:t>、</w:t>
            </w:r>
            <w:r w:rsidRPr="00714341">
              <w:rPr>
                <w:rFonts w:ascii="標楷體" w:eastAsia="標楷體" w:hAnsi="標楷體" w:cs="標楷體"/>
              </w:rPr>
              <w:t>第六章</w:t>
            </w:r>
            <w:r>
              <w:rPr>
                <w:rFonts w:ascii="標楷體" w:eastAsia="標楷體" w:hAnsi="標楷體" w:cs="標楷體"/>
              </w:rPr>
              <w:t xml:space="preserve">　</w:t>
            </w:r>
            <w:r w:rsidRPr="00714341">
              <w:rPr>
                <w:rFonts w:ascii="標楷體" w:eastAsia="標楷體" w:hAnsi="標楷體" w:cs="標楷體"/>
              </w:rPr>
              <w:t>板塊運動與地球歷史</w:t>
            </w:r>
          </w:p>
          <w:p w:rsidR="00AD4A77" w:rsidRPr="00DA591D" w:rsidRDefault="00D77ECD" w:rsidP="00D97356">
            <w:pPr>
              <w:ind w:firstLine="0"/>
              <w:jc w:val="left"/>
              <w:rPr>
                <w:rFonts w:ascii="標楷體" w:eastAsia="標楷體" w:hAnsi="標楷體"/>
              </w:rPr>
            </w:pPr>
            <w:r w:rsidRPr="00C041FE">
              <w:rPr>
                <w:rFonts w:ascii="標楷體" w:eastAsia="標楷體" w:hAnsi="標楷體" w:cs="標楷體"/>
              </w:rPr>
              <w:t>5．3地球上的岩石</w:t>
            </w:r>
            <w:r>
              <w:rPr>
                <w:rFonts w:ascii="標楷體" w:eastAsia="標楷體" w:hAnsi="標楷體" w:cs="標楷體"/>
              </w:rPr>
              <w:t>、</w:t>
            </w:r>
            <w:r w:rsidRPr="00C041FE">
              <w:rPr>
                <w:rFonts w:ascii="標楷體" w:eastAsia="標楷體" w:hAnsi="標楷體" w:cs="標楷體"/>
              </w:rPr>
              <w:t>6．1地球構造與板塊運動</w:t>
            </w:r>
          </w:p>
        </w:tc>
        <w:tc>
          <w:tcPr>
            <w:tcW w:w="3260" w:type="dxa"/>
            <w:tcBorders>
              <w:bottom w:val="single" w:sz="4" w:space="0" w:color="auto"/>
            </w:tcBorders>
          </w:tcPr>
          <w:p w:rsidR="00AD4A77" w:rsidRPr="00543383" w:rsidRDefault="00D77ECD" w:rsidP="00D97356">
            <w:pPr>
              <w:ind w:firstLine="0"/>
              <w:jc w:val="left"/>
              <w:rPr>
                <w:rFonts w:ascii="標楷體" w:eastAsia="標楷體" w:hAnsi="標楷體"/>
              </w:rPr>
            </w:pPr>
            <w:r>
              <w:rPr>
                <w:rFonts w:ascii="標楷體" w:eastAsia="標楷體" w:hAnsi="標楷體" w:cs="標楷體"/>
              </w:rPr>
              <w:t>1</w:t>
            </w:r>
            <w:r w:rsidRPr="00543383">
              <w:rPr>
                <w:rFonts w:ascii="標楷體" w:eastAsia="標楷體" w:hAnsi="標楷體" w:cs="標楷體"/>
              </w:rPr>
              <w:t>.進行跨科想一想，可再提問學生：</w:t>
            </w:r>
          </w:p>
          <w:p w:rsidR="00AD4A77" w:rsidRDefault="00D77ECD" w:rsidP="00D97356">
            <w:pPr>
              <w:ind w:firstLine="0"/>
              <w:jc w:val="left"/>
              <w:rPr>
                <w:rFonts w:ascii="標楷體" w:eastAsia="標楷體" w:hAnsi="標楷體"/>
              </w:rPr>
            </w:pPr>
            <w:r w:rsidRPr="00543383">
              <w:rPr>
                <w:rFonts w:ascii="標楷體" w:eastAsia="標楷體" w:hAnsi="標楷體" w:cs="標楷體"/>
              </w:rPr>
              <w:t>(1)外營力除了改變地貌，還會改變了什麼呢？(參考答案：大氣成分)</w:t>
            </w:r>
          </w:p>
          <w:p w:rsidR="00AD4A77" w:rsidRPr="00543383" w:rsidRDefault="00D77ECD" w:rsidP="00D97356">
            <w:pPr>
              <w:ind w:firstLine="0"/>
              <w:jc w:val="left"/>
              <w:rPr>
                <w:rFonts w:ascii="標楷體" w:eastAsia="標楷體" w:hAnsi="標楷體"/>
              </w:rPr>
            </w:pPr>
            <w:r w:rsidRPr="00543383">
              <w:rPr>
                <w:rFonts w:ascii="標楷體" w:eastAsia="標楷體" w:hAnsi="標楷體" w:cs="標楷體"/>
              </w:rPr>
              <w:t>(2)請問這趟二氧化碳的旅程暫停於何處？可能再次啟程嗎？(參考答案：石灰岩抬升露出地表，和酸性雨水反應)。</w:t>
            </w:r>
          </w:p>
          <w:p w:rsidR="00AD4A77" w:rsidRDefault="00D77ECD" w:rsidP="00D97356">
            <w:pPr>
              <w:ind w:firstLine="0"/>
              <w:jc w:val="left"/>
              <w:rPr>
                <w:rFonts w:ascii="標楷體" w:eastAsia="標楷體" w:hAnsi="標楷體"/>
              </w:rPr>
            </w:pPr>
            <w:r>
              <w:rPr>
                <w:rFonts w:ascii="標楷體" w:eastAsia="標楷體" w:hAnsi="標楷體" w:cs="標楷體"/>
              </w:rPr>
              <w:t>2</w:t>
            </w:r>
            <w:r w:rsidRPr="00543383">
              <w:rPr>
                <w:rFonts w:ascii="標楷體" w:eastAsia="標楷體" w:hAnsi="標楷體" w:cs="標楷體"/>
              </w:rPr>
              <w:t>.可搭配探究科學大小事「養晶蓄銳」進行跨科教學，藉由鹽的再結晶製作，回顧理化的溶液飽和概念，並了解礦物的特性之一―晶形。可再透過不同物質的再結晶操作，欣賞物質</w:t>
            </w:r>
            <w:r w:rsidRPr="00543383">
              <w:rPr>
                <w:rFonts w:ascii="標楷體" w:eastAsia="標楷體" w:hAnsi="標楷體" w:cs="標楷體"/>
              </w:rPr>
              <w:lastRenderedPageBreak/>
              <w:t>結晶之美。</w:t>
            </w:r>
          </w:p>
          <w:p w:rsidR="00AD4A77" w:rsidRDefault="00D77ECD" w:rsidP="00936210">
            <w:pPr>
              <w:ind w:firstLine="0"/>
              <w:jc w:val="left"/>
              <w:rPr>
                <w:rFonts w:ascii="標楷體" w:eastAsia="標楷體" w:hAnsi="標楷體"/>
              </w:rPr>
            </w:pPr>
            <w:r>
              <w:rPr>
                <w:rFonts w:ascii="標楷體" w:eastAsia="標楷體" w:hAnsi="標楷體" w:cs="標楷體"/>
              </w:rPr>
              <w:t>3</w:t>
            </w:r>
            <w:r w:rsidRPr="00543383">
              <w:rPr>
                <w:rFonts w:ascii="標楷體" w:eastAsia="標楷體" w:hAnsi="標楷體" w:cs="標楷體"/>
              </w:rPr>
              <w:t>.實驗前請各組拍下生活周遭岩石近照，並統一整理。老師準備好岩石標本，定好評分規則，一半組別觀察岩石標本，一半組別辨識周遭岩石。</w:t>
            </w:r>
          </w:p>
          <w:p w:rsidR="00AD4A77" w:rsidRDefault="00D77ECD" w:rsidP="00D97356">
            <w:pPr>
              <w:ind w:firstLine="0"/>
              <w:jc w:val="left"/>
              <w:rPr>
                <w:rFonts w:ascii="標楷體" w:eastAsia="標楷體" w:hAnsi="標楷體"/>
              </w:rPr>
            </w:pPr>
            <w:r>
              <w:rPr>
                <w:rFonts w:ascii="標楷體" w:eastAsia="標楷體" w:hAnsi="標楷體" w:cs="標楷體"/>
              </w:rPr>
              <w:t>4</w:t>
            </w:r>
            <w:r w:rsidRPr="00543383">
              <w:rPr>
                <w:rFonts w:ascii="標楷體" w:eastAsia="標楷體" w:hAnsi="標楷體" w:cs="標楷體"/>
              </w:rPr>
              <w:t>.連結「自然暖身操」提問，並請學生整理三大岩類的形成和組成礦物、鑑別礦物的方法、岩石在生活中的應用</w:t>
            </w:r>
            <w:r>
              <w:rPr>
                <w:rFonts w:ascii="標楷體" w:eastAsia="標楷體" w:hAnsi="標楷體" w:cs="標楷體"/>
              </w:rPr>
              <w:t>。</w:t>
            </w:r>
          </w:p>
          <w:p w:rsidR="00AD4A77" w:rsidRDefault="00D77ECD" w:rsidP="00D97356">
            <w:pPr>
              <w:ind w:firstLine="0"/>
              <w:jc w:val="left"/>
              <w:rPr>
                <w:rFonts w:ascii="標楷體" w:eastAsia="標楷體" w:hAnsi="標楷體"/>
              </w:rPr>
            </w:pPr>
            <w:r>
              <w:rPr>
                <w:rFonts w:ascii="標楷體" w:eastAsia="標楷體" w:hAnsi="標楷體" w:cs="標楷體"/>
              </w:rPr>
              <w:t>5</w:t>
            </w:r>
            <w:r w:rsidRPr="00D03F6E">
              <w:rPr>
                <w:rFonts w:ascii="標楷體" w:eastAsia="標楷體" w:hAnsi="標楷體" w:cs="標楷體"/>
              </w:rPr>
              <w:t>.以「自然暖身操」為例，引入地球內部到底是什麼的疑問，然後介紹有關地心世界的小說和電影，提問其所描述的地心世界是否可能存在？</w:t>
            </w:r>
          </w:p>
          <w:p w:rsidR="00AD4A77" w:rsidRPr="00D03F6E" w:rsidRDefault="00D77ECD" w:rsidP="00D97356">
            <w:pPr>
              <w:ind w:firstLine="0"/>
              <w:jc w:val="left"/>
              <w:rPr>
                <w:rFonts w:ascii="標楷體" w:eastAsia="標楷體" w:hAnsi="標楷體"/>
              </w:rPr>
            </w:pPr>
            <w:r>
              <w:rPr>
                <w:rFonts w:ascii="標楷體" w:eastAsia="標楷體" w:hAnsi="標楷體" w:cs="標楷體"/>
              </w:rPr>
              <w:t>6</w:t>
            </w:r>
            <w:r w:rsidRPr="00D03F6E">
              <w:rPr>
                <w:rFonts w:ascii="標楷體" w:eastAsia="標楷體" w:hAnsi="標楷體" w:cs="標楷體"/>
              </w:rPr>
              <w:t>.引導問題：組成地殼和地函的岩石，應該主要是哪一類岩石？（地球剛誕生時是熔融狀態）。</w:t>
            </w:r>
            <w:r w:rsidRPr="00886264">
              <w:rPr>
                <w:rFonts w:ascii="標楷體" w:eastAsia="標楷體" w:hAnsi="標楷體" w:cs="標楷體"/>
              </w:rPr>
              <w:t>也可以提及海洋地殼和大陸地殼的主要組成岩石（玄武岩和花岡岩）。</w:t>
            </w:r>
          </w:p>
          <w:p w:rsidR="00AD4A77" w:rsidRDefault="00D77ECD" w:rsidP="00D97356">
            <w:pPr>
              <w:ind w:firstLine="0"/>
              <w:jc w:val="left"/>
              <w:rPr>
                <w:rFonts w:ascii="標楷體" w:eastAsia="標楷體" w:hAnsi="標楷體"/>
              </w:rPr>
            </w:pPr>
            <w:r>
              <w:rPr>
                <w:rFonts w:ascii="標楷體" w:eastAsia="標楷體" w:hAnsi="標楷體" w:cs="標楷體"/>
              </w:rPr>
              <w:t>7</w:t>
            </w:r>
            <w:r w:rsidRPr="00D03F6E">
              <w:rPr>
                <w:rFonts w:ascii="標楷體" w:eastAsia="標楷體" w:hAnsi="標楷體" w:cs="標楷體"/>
              </w:rPr>
              <w:t>.</w:t>
            </w:r>
            <w:r>
              <w:rPr>
                <w:rFonts w:ascii="標楷體" w:eastAsia="標楷體" w:hAnsi="標楷體" w:cs="標楷體"/>
              </w:rPr>
              <w:t>教</w:t>
            </w:r>
            <w:r w:rsidRPr="00D03F6E">
              <w:rPr>
                <w:rFonts w:ascii="標楷體" w:eastAsia="標楷體" w:hAnsi="標楷體" w:cs="標楷體"/>
              </w:rPr>
              <w:t>師講解完，請學生填寫觀念速記，視答題情況再補充解說。</w:t>
            </w:r>
          </w:p>
          <w:p w:rsidR="00AD4A77" w:rsidRDefault="00D77ECD" w:rsidP="00D97356">
            <w:pPr>
              <w:ind w:firstLine="0"/>
              <w:jc w:val="left"/>
              <w:rPr>
                <w:rFonts w:ascii="標楷體" w:eastAsia="標楷體" w:hAnsi="標楷體"/>
              </w:rPr>
            </w:pPr>
            <w:r>
              <w:rPr>
                <w:rFonts w:ascii="標楷體" w:eastAsia="標楷體" w:hAnsi="標楷體" w:cs="標楷體"/>
              </w:rPr>
              <w:t>8</w:t>
            </w:r>
            <w:r w:rsidRPr="00D03F6E">
              <w:rPr>
                <w:rFonts w:ascii="標楷體" w:eastAsia="標楷體" w:hAnsi="標楷體" w:cs="標楷體"/>
              </w:rPr>
              <w:t>.投影全球板塊分布圖在教室前，提問聚焦：板塊交界和海岸線一樣嗎？和國界一樣嗎？歐亞板塊、南美板塊上有哪些大陸和海洋？太平洋板塊上有大陸地殼嗎？</w:t>
            </w:r>
          </w:p>
          <w:p w:rsidR="00AD4A77" w:rsidRPr="00D03F6E" w:rsidRDefault="00D77ECD" w:rsidP="00D97356">
            <w:pPr>
              <w:ind w:firstLine="0"/>
              <w:jc w:val="left"/>
              <w:rPr>
                <w:rFonts w:ascii="標楷體" w:eastAsia="標楷體" w:hAnsi="標楷體"/>
              </w:rPr>
            </w:pPr>
            <w:r>
              <w:rPr>
                <w:rFonts w:ascii="標楷體" w:eastAsia="標楷體" w:hAnsi="標楷體" w:cs="標楷體"/>
              </w:rPr>
              <w:t>9</w:t>
            </w:r>
            <w:r w:rsidRPr="00D03F6E">
              <w:rPr>
                <w:rFonts w:ascii="標楷體" w:eastAsia="標楷體" w:hAnsi="標楷體" w:cs="標楷體"/>
              </w:rPr>
              <w:t>.觀看板塊交界的動畫影片呈現，理解動態過程。要強調海溝和中洋脊在海洋地殼的形成與消失的角色，並可以推理海洋地殼年齡距離中洋脊的變化。</w:t>
            </w:r>
          </w:p>
          <w:p w:rsidR="00AD4A77" w:rsidRDefault="00D77ECD" w:rsidP="00D97356">
            <w:pPr>
              <w:ind w:firstLine="0"/>
              <w:jc w:val="left"/>
              <w:rPr>
                <w:rFonts w:ascii="標楷體" w:eastAsia="標楷體" w:hAnsi="標楷體"/>
              </w:rPr>
            </w:pPr>
            <w:r w:rsidRPr="00D03F6E">
              <w:rPr>
                <w:rFonts w:ascii="標楷體" w:eastAsia="標楷體" w:hAnsi="標楷體" w:cs="標楷體"/>
              </w:rPr>
              <w:t>1</w:t>
            </w:r>
            <w:r>
              <w:rPr>
                <w:rFonts w:ascii="標楷體" w:eastAsia="標楷體" w:hAnsi="標楷體" w:cs="標楷體"/>
              </w:rPr>
              <w:t>0</w:t>
            </w:r>
            <w:r w:rsidRPr="00D03F6E">
              <w:rPr>
                <w:rFonts w:ascii="標楷體" w:eastAsia="標楷體" w:hAnsi="標楷體" w:cs="標楷體"/>
              </w:rPr>
              <w:t>.利用觀念速記整理板塊交界的概</w:t>
            </w:r>
            <w:r w:rsidRPr="00D03F6E">
              <w:rPr>
                <w:rFonts w:ascii="標楷體" w:eastAsia="標楷體" w:hAnsi="標楷體" w:cs="標楷體"/>
              </w:rPr>
              <w:lastRenderedPageBreak/>
              <w:t>念。</w:t>
            </w:r>
          </w:p>
          <w:p w:rsidR="00AD4A77" w:rsidRPr="00D03F6E" w:rsidRDefault="00D77ECD" w:rsidP="00D97356">
            <w:pPr>
              <w:ind w:firstLine="0"/>
              <w:jc w:val="left"/>
              <w:rPr>
                <w:rFonts w:ascii="標楷體" w:eastAsia="標楷體" w:hAnsi="標楷體"/>
              </w:rPr>
            </w:pPr>
            <w:r w:rsidRPr="00D03F6E">
              <w:rPr>
                <w:rFonts w:ascii="標楷體" w:eastAsia="標楷體" w:hAnsi="標楷體" w:cs="標楷體"/>
              </w:rPr>
              <w:t>1</w:t>
            </w:r>
            <w:r>
              <w:rPr>
                <w:rFonts w:ascii="標楷體" w:eastAsia="標楷體" w:hAnsi="標楷體" w:cs="標楷體"/>
              </w:rPr>
              <w:t>1</w:t>
            </w:r>
            <w:r w:rsidRPr="00D03F6E">
              <w:rPr>
                <w:rFonts w:ascii="標楷體" w:eastAsia="標楷體" w:hAnsi="標楷體" w:cs="標楷體"/>
              </w:rPr>
              <w:t>.投影一張全球地震分布圖及一張火山分布圖，並提問學生：「為何兩個分布圖大多重疊？」，等學生理解後，再問下一題：「你能想出一個理由解釋不在板塊交界上的地震和火山嗎？」</w:t>
            </w:r>
          </w:p>
          <w:p w:rsidR="00AD4A77" w:rsidRPr="00DA591D" w:rsidRDefault="00D77ECD" w:rsidP="00D97356">
            <w:pPr>
              <w:ind w:firstLine="0"/>
              <w:jc w:val="left"/>
              <w:rPr>
                <w:rFonts w:ascii="標楷體" w:eastAsia="標楷體" w:hAnsi="標楷體"/>
              </w:rPr>
            </w:pPr>
            <w:r>
              <w:rPr>
                <w:rFonts w:ascii="標楷體" w:eastAsia="標楷體" w:hAnsi="標楷體" w:cs="標楷體"/>
              </w:rPr>
              <w:t>12</w:t>
            </w:r>
            <w:r w:rsidRPr="00D03F6E">
              <w:rPr>
                <w:rFonts w:ascii="標楷體" w:eastAsia="標楷體" w:hAnsi="標楷體" w:cs="標楷體"/>
              </w:rPr>
              <w:t>.連結「自然暖身操」提問，複習地球的內部分層構造與各分層的主要構成、岩石圈的概念。</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Pr>
                <w:rFonts w:ascii="標楷體" w:eastAsia="標楷體" w:hAnsi="標楷體" w:cs="標楷體"/>
              </w:rPr>
              <w:t>1.岩石標本。</w:t>
            </w:r>
          </w:p>
          <w:p w:rsidR="00AD4A77" w:rsidRDefault="00D77ECD" w:rsidP="00D97356">
            <w:pPr>
              <w:ind w:firstLine="0"/>
              <w:jc w:val="left"/>
              <w:rPr>
                <w:rFonts w:ascii="標楷體" w:eastAsia="標楷體" w:hAnsi="標楷體" w:cs="標楷體"/>
              </w:rPr>
            </w:pPr>
            <w:r>
              <w:rPr>
                <w:rFonts w:ascii="標楷體" w:eastAsia="標楷體" w:hAnsi="標楷體" w:cs="標楷體"/>
              </w:rPr>
              <w:t>2.</w:t>
            </w:r>
            <w:r w:rsidRPr="00543383">
              <w:rPr>
                <w:rFonts w:ascii="標楷體" w:eastAsia="標楷體" w:hAnsi="標楷體" w:cs="標楷體"/>
              </w:rPr>
              <w:t>「養晶蓄銳」</w:t>
            </w:r>
            <w:r>
              <w:rPr>
                <w:rFonts w:ascii="標楷體" w:eastAsia="標楷體" w:hAnsi="標楷體" w:cs="標楷體"/>
              </w:rPr>
              <w:t>實驗材料。</w:t>
            </w:r>
          </w:p>
          <w:p w:rsidR="00AD4A77" w:rsidRDefault="00D77ECD" w:rsidP="00D97356">
            <w:pPr>
              <w:ind w:firstLine="0"/>
              <w:jc w:val="left"/>
              <w:rPr>
                <w:rFonts w:ascii="標楷體" w:eastAsia="標楷體" w:hAnsi="標楷體" w:cs="標楷體"/>
              </w:rPr>
            </w:pPr>
            <w:r>
              <w:rPr>
                <w:rFonts w:ascii="標楷體" w:eastAsia="標楷體" w:hAnsi="標楷體" w:cs="標楷體"/>
              </w:rPr>
              <w:t>3</w:t>
            </w:r>
            <w:r w:rsidRPr="00100569">
              <w:rPr>
                <w:rFonts w:ascii="標楷體" w:eastAsia="標楷體" w:hAnsi="標楷體" w:cs="標楷體"/>
              </w:rPr>
              <w:t>.</w:t>
            </w:r>
            <w:r>
              <w:rPr>
                <w:rFonts w:ascii="標楷體" w:eastAsia="標楷體" w:hAnsi="標楷體" w:cs="標楷體"/>
              </w:rPr>
              <w:t>投影片。</w:t>
            </w:r>
          </w:p>
          <w:p w:rsidR="00AD4A77" w:rsidRDefault="00D77ECD" w:rsidP="00D97356">
            <w:pPr>
              <w:ind w:firstLine="0"/>
              <w:jc w:val="left"/>
              <w:rPr>
                <w:rFonts w:ascii="標楷體" w:eastAsia="標楷體" w:hAnsi="標楷體" w:cs="標楷體"/>
              </w:rPr>
            </w:pPr>
            <w:r>
              <w:rPr>
                <w:rFonts w:ascii="標楷體" w:eastAsia="標楷體" w:hAnsi="標楷體" w:cs="標楷體"/>
              </w:rPr>
              <w:t>4</w:t>
            </w:r>
            <w:r w:rsidRPr="00874040">
              <w:rPr>
                <w:rFonts w:ascii="標楷體" w:eastAsia="標楷體" w:hAnsi="標楷體" w:cs="標楷體"/>
              </w:rPr>
              <w:t>.全球板塊、全球火山和地震分布圖</w:t>
            </w:r>
            <w:r>
              <w:rPr>
                <w:rFonts w:ascii="標楷體" w:eastAsia="標楷體" w:hAnsi="標楷體" w:cs="標楷體"/>
              </w:rPr>
              <w:t>。</w:t>
            </w:r>
          </w:p>
          <w:p w:rsidR="005B2BB2" w:rsidRPr="00DA591D" w:rsidRDefault="00D77ECD" w:rsidP="00D97356">
            <w:pPr>
              <w:ind w:firstLine="0"/>
              <w:jc w:val="left"/>
              <w:rPr>
                <w:rFonts w:ascii="標楷體" w:eastAsia="標楷體" w:hAnsi="標楷體" w:cs="標楷體"/>
              </w:rPr>
            </w:pPr>
            <w:r>
              <w:rPr>
                <w:rFonts w:ascii="標楷體" w:eastAsia="標楷體" w:hAnsi="標楷體" w:cs="標楷體"/>
              </w:rPr>
              <w:t>5</w:t>
            </w:r>
            <w:r w:rsidRPr="00886264">
              <w:rPr>
                <w:rFonts w:ascii="標楷體" w:eastAsia="標楷體" w:hAnsi="標楷體" w:cs="標楷體"/>
              </w:rPr>
              <w:t>.激流泛舟和火山口滾燙的影片。</w:t>
            </w:r>
          </w:p>
        </w:tc>
        <w:tc>
          <w:tcPr>
            <w:tcW w:w="1630" w:type="dxa"/>
            <w:tcBorders>
              <w:bottom w:val="single" w:sz="4" w:space="0" w:color="auto"/>
            </w:tcBorders>
          </w:tcPr>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1.操作</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2.實驗報告</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3.觀察</w:t>
            </w:r>
          </w:p>
          <w:p w:rsidR="00AD4A77" w:rsidRPr="006F6635" w:rsidRDefault="00D77ECD" w:rsidP="00D97356">
            <w:pPr>
              <w:ind w:firstLine="0"/>
              <w:jc w:val="left"/>
              <w:rPr>
                <w:rFonts w:ascii="標楷體" w:eastAsia="標楷體" w:hAnsi="標楷體" w:cs="標楷體"/>
              </w:rPr>
            </w:pPr>
            <w:r w:rsidRPr="006F6635">
              <w:rPr>
                <w:rFonts w:ascii="標楷體" w:eastAsia="標楷體" w:hAnsi="標楷體" w:cs="標楷體"/>
              </w:rPr>
              <w:t>4.口頭詢問</w:t>
            </w:r>
          </w:p>
          <w:p w:rsidR="00AD4A77" w:rsidRPr="00DA591D" w:rsidRDefault="00D77ECD" w:rsidP="00D97356">
            <w:pPr>
              <w:ind w:firstLine="0"/>
              <w:jc w:val="left"/>
              <w:rPr>
                <w:rFonts w:ascii="標楷體" w:eastAsia="標楷體" w:hAnsi="標楷體" w:cs="標楷體"/>
              </w:rPr>
            </w:pPr>
            <w:r w:rsidRPr="006F6635">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AD4A77" w:rsidRPr="00047C70" w:rsidRDefault="00D77ECD" w:rsidP="00D97356">
            <w:pPr>
              <w:ind w:firstLine="0"/>
              <w:jc w:val="left"/>
              <w:rPr>
                <w:rFonts w:ascii="標楷體" w:eastAsia="標楷體" w:hAnsi="標楷體"/>
              </w:rPr>
            </w:pPr>
            <w:r>
              <w:rPr>
                <w:rFonts w:ascii="標楷體" w:eastAsia="標楷體" w:hAnsi="標楷體" w:cs="標楷體"/>
              </w:rPr>
              <w:t>12/11-12/15</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w:t>
            </w:r>
            <w:r w:rsidRPr="00887CDE">
              <w:rPr>
                <w:rFonts w:eastAsia="標楷體"/>
                <w:color w:val="auto"/>
                <w:sz w:val="20"/>
                <w:szCs w:val="20"/>
              </w:rPr>
              <w:lastRenderedPageBreak/>
              <w:t>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071872">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4341">
              <w:rPr>
                <w:rFonts w:ascii="標楷體" w:eastAsia="標楷體" w:hAnsi="標楷體" w:cs="標楷體"/>
              </w:rPr>
              <w:t>第六章</w:t>
            </w:r>
            <w:r>
              <w:rPr>
                <w:rFonts w:ascii="標楷體" w:eastAsia="標楷體" w:hAnsi="標楷體" w:cs="標楷體"/>
              </w:rPr>
              <w:t xml:space="preserve">　</w:t>
            </w:r>
            <w:r w:rsidRPr="00714341">
              <w:rPr>
                <w:rFonts w:ascii="標楷體" w:eastAsia="標楷體" w:hAnsi="標楷體" w:cs="標楷體"/>
              </w:rPr>
              <w:t>板塊運動與地球歷史</w:t>
            </w:r>
          </w:p>
          <w:p w:rsidR="00AD4A77" w:rsidRPr="00DA591D" w:rsidRDefault="00D77ECD" w:rsidP="00D97356">
            <w:pPr>
              <w:ind w:firstLine="0"/>
              <w:jc w:val="left"/>
              <w:rPr>
                <w:rFonts w:ascii="標楷體" w:eastAsia="標楷體" w:hAnsi="標楷體"/>
              </w:rPr>
            </w:pPr>
            <w:r w:rsidRPr="00585B20">
              <w:rPr>
                <w:rFonts w:ascii="標楷體" w:eastAsia="標楷體" w:hAnsi="標楷體" w:cs="標楷體"/>
              </w:rPr>
              <w:t>6．2岩層記錄的地球歷史</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BD4F67">
              <w:rPr>
                <w:rFonts w:ascii="標楷體" w:eastAsia="標楷體" w:hAnsi="標楷體" w:cs="標楷體"/>
              </w:rPr>
              <w:t>1.以「自然暖身操」為例引入，提問：如何可以確定以前有隕石撞擊過地球？如何確知以前有爬蟲類會在空中飛？如何知道有秦始皇這人呢？</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2.將美國大峽谷風景照片和一字排開的史記照片一起投影在教室前。提問：為何大峽谷岩層是一層一層相疊？你認為從古老排到新的順序如</w:t>
            </w:r>
            <w:r w:rsidRPr="00BD4F67">
              <w:rPr>
                <w:rFonts w:ascii="標楷體" w:eastAsia="標楷體" w:hAnsi="標楷體" w:cs="標楷體"/>
              </w:rPr>
              <w:lastRenderedPageBreak/>
              <w:t>何？史記的順序是如何排的？</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3.簡單介紹美國大峽谷的形成和化石紀錄；史記秦始皇統一六國，以及漢朝建立的故事。</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4.地球歷史是一部壯闊的歷史，可以由岩層的紀錄得知，就像秦朝興起和滅亡的歷史，可以由史記得知一樣。</w:t>
            </w:r>
          </w:p>
          <w:p w:rsidR="00AD4A77" w:rsidRDefault="00D77ECD" w:rsidP="00D97356">
            <w:pPr>
              <w:ind w:firstLine="0"/>
              <w:jc w:val="left"/>
              <w:rPr>
                <w:rFonts w:ascii="標楷體" w:eastAsia="標楷體" w:hAnsi="標楷體"/>
              </w:rPr>
            </w:pPr>
            <w:r w:rsidRPr="00BD4F67">
              <w:rPr>
                <w:rFonts w:ascii="標楷體" w:eastAsia="標楷體" w:hAnsi="標楷體" w:cs="標楷體"/>
              </w:rPr>
              <w:t>5.強調褶皺構造的地質意義在於記錄了擠壓力的作用，也就是過去板塊的活動。</w:t>
            </w:r>
          </w:p>
          <w:p w:rsidR="00AD4A77" w:rsidRDefault="00D77ECD" w:rsidP="00D97356">
            <w:pPr>
              <w:ind w:firstLine="0"/>
              <w:jc w:val="left"/>
              <w:rPr>
                <w:rFonts w:ascii="標楷體" w:eastAsia="標楷體" w:hAnsi="標楷體"/>
              </w:rPr>
            </w:pPr>
            <w:r w:rsidRPr="00BD4F67">
              <w:rPr>
                <w:rFonts w:ascii="標楷體" w:eastAsia="標楷體" w:hAnsi="標楷體" w:cs="標楷體"/>
              </w:rPr>
              <w:t>6.首先介紹斷層面，以及上下盤的概念，學生很容易誤解上下盤。</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7.應多舉實際例子說明地質事件的概念，例如：岩層被侵蝕、岩漿侵入岩層、岩層受力彎曲、火山爆發、隕石撞擊產生的隕石坑等，並說明這些事件如何記錄在地層中。</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8.解說判斷地質事件先後順序的一般原則，並提醒侵蝕作用會抹去岩層的紀錄。</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9.以動腦時間提問學生，辨識岩層記錄了哪些事件，直到全部事件被找出。接著，試著排出事件順序，彼此核對找出不一致的問題。</w:t>
            </w:r>
          </w:p>
          <w:p w:rsidR="00AD4A77" w:rsidRDefault="00D77ECD" w:rsidP="00D97356">
            <w:pPr>
              <w:ind w:firstLine="0"/>
              <w:jc w:val="left"/>
              <w:rPr>
                <w:rFonts w:ascii="標楷體" w:eastAsia="標楷體" w:hAnsi="標楷體"/>
              </w:rPr>
            </w:pPr>
            <w:r w:rsidRPr="00BD4F67">
              <w:rPr>
                <w:rFonts w:ascii="標楷體" w:eastAsia="標楷體" w:hAnsi="標楷體" w:cs="標楷體"/>
              </w:rPr>
              <w:t>10.介紹沉積岩層的沉積物顆粒大小改變的意義，岩層中化石的意義。教師可準備一張海灘的波紋照片和岩壁的波紋照片，補充岩壁的波紋代表什麼意義？</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11.展示三葉蟲、菊石、石燕、魚類、貝類的化石，給學生觀察。以投</w:t>
            </w:r>
            <w:r w:rsidRPr="00BD4F67">
              <w:rPr>
                <w:rFonts w:ascii="標楷體" w:eastAsia="標楷體" w:hAnsi="標楷體" w:cs="標楷體"/>
              </w:rPr>
              <w:lastRenderedPageBreak/>
              <w:t>影機展示照片也可以，或兩者一起呈現。</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12.說明地球上大部分曾經活過的生物都沒成為化石，化石很珍貴，生物化石可以告訴我們許多地球過去的歷史。</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13.進行跨科想一想，老師可準備一張比較完整的地質時代表，投在教室前，講解答案和討論時可以用，提問學生：</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(1)從魚類開始，請畫出人類出現的演化過程。（參考答案：魚類、兩生類、爬蟲類、哺乳類、猴子、猿、直立人、現代人）</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(2)石器時代人類，曾打獵時圍捕恐龍嗎？恐龍會吃草嗎？（參考答案：草是開花植物）</w:t>
            </w:r>
          </w:p>
          <w:p w:rsidR="00AD4A77" w:rsidRPr="00BD4F67" w:rsidRDefault="00D77ECD" w:rsidP="00D97356">
            <w:pPr>
              <w:ind w:firstLine="0"/>
              <w:jc w:val="left"/>
              <w:rPr>
                <w:rFonts w:ascii="標楷體" w:eastAsia="標楷體" w:hAnsi="標楷體"/>
              </w:rPr>
            </w:pPr>
            <w:r w:rsidRPr="00BD4F67">
              <w:rPr>
                <w:rFonts w:ascii="標楷體" w:eastAsia="標楷體" w:hAnsi="標楷體" w:cs="標楷體"/>
              </w:rPr>
              <w:t>(3)現代人大約多久前出現？</w:t>
            </w:r>
          </w:p>
          <w:p w:rsidR="00AD4A77" w:rsidRDefault="00D77ECD" w:rsidP="00D97356">
            <w:pPr>
              <w:ind w:firstLine="0"/>
              <w:jc w:val="left"/>
              <w:rPr>
                <w:rFonts w:ascii="標楷體" w:eastAsia="標楷體" w:hAnsi="標楷體"/>
              </w:rPr>
            </w:pPr>
            <w:r w:rsidRPr="00BD4F67">
              <w:rPr>
                <w:rFonts w:ascii="標楷體" w:eastAsia="標楷體" w:hAnsi="標楷體" w:cs="標楷體"/>
              </w:rPr>
              <w:t>(4)現在是新生代的什麼世？</w:t>
            </w:r>
          </w:p>
          <w:p w:rsidR="00AD4A77" w:rsidRPr="00DA591D" w:rsidRDefault="00D77ECD" w:rsidP="00D97356">
            <w:pPr>
              <w:ind w:firstLine="0"/>
              <w:jc w:val="left"/>
              <w:rPr>
                <w:rFonts w:ascii="標楷體" w:eastAsia="標楷體" w:hAnsi="標楷體"/>
              </w:rPr>
            </w:pPr>
            <w:r w:rsidRPr="00BD4F67">
              <w:rPr>
                <w:rFonts w:ascii="標楷體" w:eastAsia="標楷體" w:hAnsi="標楷體" w:cs="標楷體"/>
              </w:rPr>
              <w:t>14.連結「自然暖身操」提問，複習褶皺、斷層、地震等形成原因，與岩層記錄地質事件的概念。</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sidRPr="00874040">
              <w:rPr>
                <w:rFonts w:ascii="標楷體" w:eastAsia="標楷體" w:hAnsi="標楷體" w:cs="標楷體"/>
              </w:rPr>
              <w:t>1.保麗龍或黏土做的斷層、褶皺教具</w:t>
            </w:r>
            <w:r>
              <w:rPr>
                <w:rFonts w:ascii="標楷體" w:eastAsia="標楷體" w:hAnsi="標楷體" w:cs="標楷體"/>
              </w:rPr>
              <w:t>。</w:t>
            </w:r>
          </w:p>
          <w:p w:rsidR="00AD4A77" w:rsidRDefault="00D77ECD" w:rsidP="00D97356">
            <w:pPr>
              <w:ind w:firstLine="0"/>
              <w:jc w:val="left"/>
              <w:rPr>
                <w:rFonts w:ascii="標楷體" w:eastAsia="標楷體" w:hAnsi="標楷體" w:cs="標楷體"/>
              </w:rPr>
            </w:pPr>
            <w:r>
              <w:rPr>
                <w:rFonts w:ascii="標楷體" w:eastAsia="標楷體" w:hAnsi="標楷體" w:cs="標楷體"/>
              </w:rPr>
              <w:t>2.波紋照片。</w:t>
            </w:r>
          </w:p>
          <w:p w:rsidR="00AD4A77" w:rsidRDefault="00D77ECD" w:rsidP="00D97356">
            <w:pPr>
              <w:ind w:firstLine="0"/>
              <w:jc w:val="left"/>
              <w:rPr>
                <w:rFonts w:ascii="標楷體" w:eastAsia="標楷體" w:hAnsi="標楷體" w:cs="標楷體"/>
              </w:rPr>
            </w:pPr>
            <w:r>
              <w:rPr>
                <w:rFonts w:ascii="標楷體" w:eastAsia="標楷體" w:hAnsi="標楷體" w:cs="標楷體"/>
              </w:rPr>
              <w:t>3.化石照片。</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4.地質時代表</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AD4A77" w:rsidRPr="00047C70" w:rsidRDefault="00D77ECD" w:rsidP="00D97356">
            <w:pPr>
              <w:ind w:firstLine="0"/>
              <w:jc w:val="left"/>
              <w:rPr>
                <w:rFonts w:ascii="標楷體" w:eastAsia="標楷體" w:hAnsi="標楷體"/>
              </w:rPr>
            </w:pPr>
            <w:r>
              <w:rPr>
                <w:rFonts w:ascii="標楷體" w:eastAsia="標楷體" w:hAnsi="標楷體" w:cs="標楷體"/>
              </w:rPr>
              <w:t>12/18-12/22</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w:t>
            </w:r>
            <w:r w:rsidRPr="00887CDE">
              <w:rPr>
                <w:rFonts w:eastAsia="標楷體"/>
                <w:color w:val="auto"/>
                <w:sz w:val="20"/>
                <w:szCs w:val="20"/>
              </w:rPr>
              <w:lastRenderedPageBreak/>
              <w:t>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BC4341">
              <w:rPr>
                <w:rFonts w:ascii="標楷體" w:eastAsia="標楷體" w:hAnsi="標楷體" w:cs="標楷體"/>
              </w:rPr>
              <w:t>擴充對環境的理解，運用所學的知識到生活當中，具備觀察、描述、測量、紀錄的能力。</w:t>
            </w:r>
          </w:p>
          <w:p w:rsidR="000B405F" w:rsidRDefault="00D77ECD">
            <w:pPr>
              <w:ind w:firstLine="0"/>
              <w:jc w:val="left"/>
              <w:rPr>
                <w:rFonts w:ascii="標楷體" w:eastAsia="標楷體" w:hAnsi="標楷體" w:cs="標楷體"/>
              </w:rPr>
            </w:pPr>
            <w:r>
              <w:rPr>
                <w:rFonts w:ascii="標楷體" w:eastAsia="標楷體" w:hAnsi="標楷體" w:cs="標楷體"/>
              </w:rPr>
              <w:t>【防災教育】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防J3 </w:t>
            </w:r>
            <w:r w:rsidRPr="00BC4341">
              <w:rPr>
                <w:rFonts w:ascii="標楷體" w:eastAsia="標楷體" w:hAnsi="標楷體" w:cs="標楷體"/>
              </w:rPr>
              <w:t>臺灣災害防救的機制與運作。</w:t>
            </w:r>
          </w:p>
          <w:p w:rsidR="000B405F" w:rsidRDefault="00D77ECD">
            <w:pPr>
              <w:ind w:firstLine="0"/>
              <w:jc w:val="left"/>
              <w:rPr>
                <w:rFonts w:ascii="標楷體" w:eastAsia="標楷體" w:hAnsi="標楷體" w:cs="標楷體"/>
              </w:rPr>
            </w:pPr>
            <w:r>
              <w:rPr>
                <w:rFonts w:ascii="標楷體" w:eastAsia="標楷體" w:hAnsi="標楷體" w:cs="標楷體"/>
              </w:rPr>
              <w:lastRenderedPageBreak/>
              <w:t xml:space="preserve">防J4 </w:t>
            </w:r>
            <w:r w:rsidRPr="00BC4341">
              <w:rPr>
                <w:rFonts w:ascii="標楷體" w:eastAsia="標楷體" w:hAnsi="標楷體" w:cs="標楷體"/>
              </w:rPr>
              <w:t>臺灣災害預警的機制。</w:t>
            </w:r>
          </w:p>
          <w:p w:rsidR="000B405F" w:rsidRDefault="00D77ECD">
            <w:pPr>
              <w:ind w:firstLine="0"/>
              <w:jc w:val="left"/>
              <w:rPr>
                <w:rFonts w:ascii="標楷體" w:eastAsia="標楷體" w:hAnsi="標楷體" w:cs="標楷體"/>
              </w:rPr>
            </w:pPr>
            <w:r>
              <w:rPr>
                <w:rFonts w:ascii="標楷體" w:eastAsia="標楷體" w:hAnsi="標楷體" w:cs="標楷體"/>
              </w:rPr>
              <w:t>【安全教育】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安J3 </w:t>
            </w:r>
            <w:r w:rsidRPr="00BC4341">
              <w:rPr>
                <w:rFonts w:ascii="標楷體" w:eastAsia="標楷體" w:hAnsi="標楷體" w:cs="標楷體"/>
              </w:rPr>
              <w:t>了解日常生活容易發生事故的原因。</w:t>
            </w:r>
          </w:p>
          <w:p w:rsidR="000B405F" w:rsidRDefault="00D77ECD">
            <w:pPr>
              <w:ind w:firstLine="0"/>
              <w:jc w:val="left"/>
              <w:rPr>
                <w:rFonts w:ascii="標楷體" w:eastAsia="標楷體" w:hAnsi="標楷體" w:cs="標楷體"/>
              </w:rPr>
            </w:pPr>
            <w:r>
              <w:rPr>
                <w:rFonts w:ascii="標楷體" w:eastAsia="標楷體" w:hAnsi="標楷體" w:cs="標楷體"/>
              </w:rPr>
              <w:t xml:space="preserve">安J4 </w:t>
            </w:r>
            <w:r w:rsidRPr="00BC4341">
              <w:rPr>
                <w:rFonts w:ascii="標楷體" w:eastAsia="標楷體" w:hAnsi="標楷體" w:cs="標楷體"/>
              </w:rPr>
              <w:t>探討日常生活發生事故的影響因素。</w:t>
            </w:r>
          </w:p>
          <w:p w:rsidR="000B405F" w:rsidRDefault="00D77ECD">
            <w:pPr>
              <w:ind w:firstLine="0"/>
              <w:jc w:val="left"/>
              <w:rPr>
                <w:rFonts w:ascii="標楷體" w:eastAsia="標楷體" w:hAnsi="標楷體" w:cs="標楷體"/>
              </w:rPr>
            </w:pPr>
            <w:r>
              <w:rPr>
                <w:rFonts w:ascii="標楷體" w:eastAsia="標楷體" w:hAnsi="標楷體" w:cs="標楷體"/>
              </w:rPr>
              <w:t xml:space="preserve">安J8 </w:t>
            </w:r>
            <w:r w:rsidRPr="00BC4341">
              <w:rPr>
                <w:rFonts w:ascii="標楷體" w:eastAsia="標楷體" w:hAnsi="標楷體" w:cs="標楷體"/>
              </w:rPr>
              <w:t>演練校園災害預防的課題。</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714341">
              <w:rPr>
                <w:rFonts w:ascii="標楷體" w:eastAsia="標楷體" w:hAnsi="標楷體" w:cs="標楷體"/>
              </w:rPr>
              <w:lastRenderedPageBreak/>
              <w:t>第六章</w:t>
            </w:r>
            <w:r>
              <w:rPr>
                <w:rFonts w:ascii="標楷體" w:eastAsia="標楷體" w:hAnsi="標楷體" w:cs="標楷體"/>
              </w:rPr>
              <w:t xml:space="preserve">　</w:t>
            </w:r>
            <w:r w:rsidRPr="00714341">
              <w:rPr>
                <w:rFonts w:ascii="標楷體" w:eastAsia="標楷體" w:hAnsi="標楷體" w:cs="標楷體"/>
              </w:rPr>
              <w:t>板塊運動與地球歷史</w:t>
            </w:r>
          </w:p>
          <w:p w:rsidR="00AD4A77" w:rsidRPr="00DA591D" w:rsidRDefault="00D77ECD" w:rsidP="00D97356">
            <w:pPr>
              <w:ind w:firstLine="0"/>
              <w:jc w:val="left"/>
              <w:rPr>
                <w:rFonts w:ascii="標楷體" w:eastAsia="標楷體" w:hAnsi="標楷體"/>
              </w:rPr>
            </w:pPr>
            <w:r w:rsidRPr="00585B20">
              <w:rPr>
                <w:rFonts w:ascii="標楷體" w:eastAsia="標楷體" w:hAnsi="標楷體" w:cs="標楷體"/>
              </w:rPr>
              <w:t>6．3</w:t>
            </w:r>
            <w:r>
              <w:rPr>
                <w:rFonts w:ascii="標楷體" w:eastAsia="標楷體" w:hAnsi="標楷體" w:cs="標楷體"/>
              </w:rPr>
              <w:t>臺灣的板塊和</w:t>
            </w:r>
            <w:r w:rsidRPr="00585B20">
              <w:rPr>
                <w:rFonts w:ascii="標楷體" w:eastAsia="標楷體" w:hAnsi="標楷體" w:cs="標楷體"/>
              </w:rPr>
              <w:t>地震</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sidRPr="00007490">
              <w:rPr>
                <w:rFonts w:ascii="標楷體" w:eastAsia="標楷體" w:hAnsi="標楷體" w:cs="標楷體"/>
              </w:rPr>
              <w:t>1.以「自然暖身操」為例引入臺灣如何形成的地質歷史，並提問學生：「中生代恐龍稱霸地球時，臺灣在哪裡？」</w:t>
            </w:r>
          </w:p>
          <w:p w:rsidR="00AD4A77" w:rsidRPr="00007490" w:rsidRDefault="00D77ECD" w:rsidP="00D97356">
            <w:pPr>
              <w:ind w:firstLine="0"/>
              <w:jc w:val="left"/>
              <w:rPr>
                <w:rFonts w:ascii="標楷體" w:eastAsia="標楷體" w:hAnsi="標楷體"/>
              </w:rPr>
            </w:pPr>
            <w:r w:rsidRPr="00007490">
              <w:rPr>
                <w:rFonts w:ascii="標楷體" w:eastAsia="標楷體" w:hAnsi="標楷體" w:cs="標楷體"/>
              </w:rPr>
              <w:t>2.將google地圖投在教室前，切到衛星照。提問學生：「從臺灣地形判斷板塊交界應該在哪裡？臺灣附近有海溝嗎？從那些特徵可以判斷臺灣在何種板塊交界上？臺灣有中洋脊</w:t>
            </w:r>
            <w:r w:rsidRPr="00007490">
              <w:rPr>
                <w:rFonts w:ascii="標楷體" w:eastAsia="標楷體" w:hAnsi="標楷體" w:cs="標楷體"/>
              </w:rPr>
              <w:lastRenderedPageBreak/>
              <w:t>嗎？」</w:t>
            </w:r>
          </w:p>
          <w:p w:rsidR="00AD4A77" w:rsidRDefault="00D77ECD" w:rsidP="00D97356">
            <w:pPr>
              <w:ind w:firstLine="0"/>
              <w:jc w:val="left"/>
              <w:rPr>
                <w:rFonts w:ascii="標楷體" w:eastAsia="標楷體" w:hAnsi="標楷體"/>
              </w:rPr>
            </w:pPr>
            <w:r w:rsidRPr="00007490">
              <w:rPr>
                <w:rFonts w:ascii="標楷體" w:eastAsia="標楷體" w:hAnsi="標楷體" w:cs="標楷體"/>
              </w:rPr>
              <w:t>3.準備臺灣各地的含化石地層照片，例如野柳海膽化石岩層、苗栗貝類化石層等，陸地上的海蝕洞、海拱照片、墾丁的珊瑚礁岩照片、玉山的波痕岩壁照片、高山的褶皺照片等等，並提問學生：「這些照片證明了什麼？」</w:t>
            </w:r>
          </w:p>
          <w:p w:rsidR="00AD4A77" w:rsidRPr="00007490" w:rsidRDefault="00D77ECD" w:rsidP="00D97356">
            <w:pPr>
              <w:ind w:firstLine="0"/>
              <w:jc w:val="left"/>
              <w:rPr>
                <w:rFonts w:ascii="標楷體" w:eastAsia="標楷體" w:hAnsi="標楷體"/>
              </w:rPr>
            </w:pPr>
            <w:r w:rsidRPr="00007490">
              <w:rPr>
                <w:rFonts w:ascii="標楷體" w:eastAsia="標楷體" w:hAnsi="標楷體" w:cs="標楷體"/>
              </w:rPr>
              <w:t>4.介紹幾個臺灣歷史上大地震的例子，傷亡情形。提問學生：「哪一個地震比較大？要看死傷人數，還是建築物破壞程度，或是其他呢？」</w:t>
            </w:r>
          </w:p>
          <w:p w:rsidR="00AD4A77" w:rsidRDefault="00D77ECD" w:rsidP="00D97356">
            <w:pPr>
              <w:ind w:firstLine="0"/>
              <w:jc w:val="left"/>
              <w:rPr>
                <w:rFonts w:ascii="標楷體" w:eastAsia="標楷體" w:hAnsi="標楷體"/>
              </w:rPr>
            </w:pPr>
            <w:r w:rsidRPr="00007490">
              <w:rPr>
                <w:rFonts w:ascii="標楷體" w:eastAsia="標楷體" w:hAnsi="標楷體" w:cs="標楷體"/>
              </w:rPr>
              <w:t>5.提問學生：「有聽過地震的預言嗎？你相信嗎？為什麼？」</w:t>
            </w:r>
          </w:p>
          <w:p w:rsidR="00AD4A77" w:rsidRDefault="00D77ECD" w:rsidP="00D97356">
            <w:pPr>
              <w:ind w:firstLine="0"/>
              <w:jc w:val="left"/>
              <w:rPr>
                <w:rFonts w:ascii="標楷體" w:eastAsia="標楷體" w:hAnsi="標楷體"/>
              </w:rPr>
            </w:pPr>
            <w:r w:rsidRPr="00007490">
              <w:rPr>
                <w:rFonts w:ascii="標楷體" w:eastAsia="標楷體" w:hAnsi="標楷體" w:cs="標楷體"/>
              </w:rPr>
              <w:t>6.擷取一段地震新聞報導文字稿，介紹各專有名詞的意義，並說明新聞報導地震時常見的名詞錯誤。將一張中央氣象局的地震報告單投到教室前，加以說明，要強調「地震規模與地震強度」的不同，新聞常報錯，規模是數字，強度才是分級，其意義不同也要強調，初學者常分不清。</w:t>
            </w:r>
          </w:p>
          <w:p w:rsidR="00AD4A77" w:rsidRPr="00007490" w:rsidRDefault="00D77ECD" w:rsidP="00D97356">
            <w:pPr>
              <w:ind w:firstLine="0"/>
              <w:jc w:val="left"/>
              <w:rPr>
                <w:rFonts w:ascii="標楷體" w:eastAsia="標楷體" w:hAnsi="標楷體"/>
              </w:rPr>
            </w:pPr>
            <w:r w:rsidRPr="00007490">
              <w:rPr>
                <w:rFonts w:ascii="標楷體" w:eastAsia="標楷體" w:hAnsi="標楷體" w:cs="標楷體"/>
              </w:rPr>
              <w:t>7.回想學校的地震災害演習，在教室上課遇到地震發生該如何行動？為什麼？在家呢？停車場呢？睡夢中被震醒呢？</w:t>
            </w:r>
          </w:p>
          <w:p w:rsidR="00AD4A77" w:rsidRPr="00007490" w:rsidRDefault="00D77ECD" w:rsidP="00D97356">
            <w:pPr>
              <w:ind w:firstLine="0"/>
              <w:jc w:val="left"/>
              <w:rPr>
                <w:rFonts w:ascii="標楷體" w:eastAsia="標楷體" w:hAnsi="標楷體"/>
              </w:rPr>
            </w:pPr>
            <w:r w:rsidRPr="00007490">
              <w:rPr>
                <w:rFonts w:ascii="標楷體" w:eastAsia="標楷體" w:hAnsi="標楷體" w:cs="標楷體"/>
              </w:rPr>
              <w:t>8.說明正確的減災措施，以及地震時應變方式的原則。</w:t>
            </w:r>
          </w:p>
          <w:p w:rsidR="00AD4A77" w:rsidRDefault="00D77ECD" w:rsidP="00D97356">
            <w:pPr>
              <w:ind w:firstLine="0"/>
              <w:jc w:val="left"/>
              <w:rPr>
                <w:rFonts w:ascii="標楷體" w:eastAsia="標楷體" w:hAnsi="標楷體"/>
              </w:rPr>
            </w:pPr>
            <w:r w:rsidRPr="00007490">
              <w:rPr>
                <w:rFonts w:ascii="標楷體" w:eastAsia="標楷體" w:hAnsi="標楷體" w:cs="標楷體"/>
              </w:rPr>
              <w:t>9.介紹臺灣大地震的傷亡實例，討論可以如何行動減輕震災。</w:t>
            </w:r>
          </w:p>
          <w:p w:rsidR="00AD4A77" w:rsidRPr="00007490" w:rsidRDefault="00D77ECD" w:rsidP="00D97356">
            <w:pPr>
              <w:ind w:firstLine="0"/>
              <w:jc w:val="left"/>
              <w:rPr>
                <w:rFonts w:ascii="標楷體" w:eastAsia="標楷體" w:hAnsi="標楷體"/>
              </w:rPr>
            </w:pPr>
            <w:r w:rsidRPr="00007490">
              <w:rPr>
                <w:rFonts w:ascii="標楷體" w:eastAsia="標楷體" w:hAnsi="標楷體" w:cs="標楷體"/>
              </w:rPr>
              <w:t>10.利用探索活動的地震警報單，請</w:t>
            </w:r>
            <w:r w:rsidRPr="00007490">
              <w:rPr>
                <w:rFonts w:ascii="標楷體" w:eastAsia="標楷體" w:hAnsi="標楷體" w:cs="標楷體"/>
              </w:rPr>
              <w:lastRenderedPageBreak/>
              <w:t>學生回答問題，並一起核對答案，視情況複習和補充講解。</w:t>
            </w:r>
          </w:p>
          <w:p w:rsidR="00AD4A77" w:rsidRPr="00DA591D" w:rsidRDefault="00D77ECD" w:rsidP="00D97356">
            <w:pPr>
              <w:ind w:firstLine="0"/>
              <w:jc w:val="left"/>
              <w:rPr>
                <w:rFonts w:ascii="標楷體" w:eastAsia="標楷體" w:hAnsi="標楷體"/>
              </w:rPr>
            </w:pPr>
            <w:r w:rsidRPr="00007490">
              <w:rPr>
                <w:rFonts w:ascii="標楷體" w:eastAsia="標楷體" w:hAnsi="標楷體" w:cs="標楷體"/>
              </w:rPr>
              <w:t>11.連結「自然暖身操」提問，複習臺灣的地質構造與地形的形成原因。</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Pr>
                <w:rFonts w:ascii="標楷體" w:eastAsia="標楷體" w:hAnsi="標楷體" w:cs="標楷體"/>
              </w:rPr>
              <w:t>1</w:t>
            </w:r>
            <w:r w:rsidRPr="00874040">
              <w:rPr>
                <w:rFonts w:ascii="標楷體" w:eastAsia="標楷體" w:hAnsi="標楷體" w:cs="標楷體"/>
              </w:rPr>
              <w:t>.臺灣地形圖</w:t>
            </w:r>
            <w:r>
              <w:rPr>
                <w:rFonts w:ascii="標楷體" w:eastAsia="標楷體" w:hAnsi="標楷體" w:cs="標楷體"/>
              </w:rPr>
              <w:t>。</w:t>
            </w:r>
          </w:p>
          <w:p w:rsidR="00AD4A77" w:rsidRPr="00874040" w:rsidRDefault="00D77ECD" w:rsidP="00D97356">
            <w:pPr>
              <w:ind w:firstLine="0"/>
              <w:jc w:val="left"/>
              <w:rPr>
                <w:rFonts w:ascii="標楷體" w:eastAsia="標楷體" w:hAnsi="標楷體" w:cs="標楷體"/>
              </w:rPr>
            </w:pPr>
            <w:r>
              <w:rPr>
                <w:rFonts w:ascii="標楷體" w:eastAsia="標楷體" w:hAnsi="標楷體" w:cs="標楷體"/>
              </w:rPr>
              <w:t>2.</w:t>
            </w:r>
            <w:r w:rsidRPr="00874040">
              <w:rPr>
                <w:rFonts w:ascii="標楷體" w:eastAsia="標楷體" w:hAnsi="標楷體" w:cs="標楷體"/>
              </w:rPr>
              <w:t>臺灣板塊剖面圖</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3.</w:t>
            </w:r>
            <w:r w:rsidRPr="00874040">
              <w:rPr>
                <w:rFonts w:ascii="標楷體" w:eastAsia="標楷體" w:hAnsi="標楷體" w:cs="標楷體"/>
              </w:rPr>
              <w:t>臺灣行政位置圖或臺灣地質圖</w:t>
            </w:r>
            <w:r>
              <w:rPr>
                <w:rFonts w:ascii="標楷體" w:eastAsia="標楷體" w:hAnsi="標楷體" w:cs="標楷體"/>
              </w:rPr>
              <w:t>。</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AD4A77" w:rsidRPr="00047C70" w:rsidRDefault="00D77ECD" w:rsidP="00D97356">
            <w:pPr>
              <w:ind w:firstLine="0"/>
              <w:jc w:val="left"/>
              <w:rPr>
                <w:rFonts w:ascii="標楷體" w:eastAsia="標楷體" w:hAnsi="標楷體"/>
              </w:rPr>
            </w:pPr>
            <w:r>
              <w:rPr>
                <w:rFonts w:ascii="標楷體" w:eastAsia="標楷體" w:hAnsi="標楷體" w:cs="標楷體"/>
              </w:rPr>
              <w:t>12/25-12/29</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w:t>
            </w:r>
            <w:r w:rsidRPr="00887CDE">
              <w:rPr>
                <w:rFonts w:eastAsia="標楷體"/>
                <w:color w:val="auto"/>
                <w:sz w:val="20"/>
                <w:szCs w:val="20"/>
              </w:rPr>
              <w:lastRenderedPageBreak/>
              <w:t>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664F8C">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664F8C">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E404D2">
              <w:rPr>
                <w:rFonts w:ascii="標楷體" w:eastAsia="標楷體" w:hAnsi="標楷體" w:cs="標楷體"/>
              </w:rPr>
              <w:t>第七章運動中的天體</w:t>
            </w:r>
          </w:p>
          <w:p w:rsidR="00AD4A77" w:rsidRPr="00DA591D" w:rsidRDefault="00D77ECD" w:rsidP="00D97356">
            <w:pPr>
              <w:ind w:firstLine="0"/>
              <w:jc w:val="left"/>
              <w:rPr>
                <w:rFonts w:ascii="標楷體" w:eastAsia="標楷體" w:hAnsi="標楷體"/>
              </w:rPr>
            </w:pPr>
            <w:r w:rsidRPr="00E404D2">
              <w:rPr>
                <w:rFonts w:ascii="標楷體" w:eastAsia="標楷體" w:hAnsi="標楷體" w:cs="標楷體"/>
              </w:rPr>
              <w:t>7．1我們的宇宙</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Pr>
                <w:rFonts w:ascii="標楷體" w:eastAsia="標楷體" w:hAnsi="標楷體" w:cs="標楷體"/>
              </w:rPr>
              <w:t>1</w:t>
            </w:r>
            <w:r w:rsidRPr="00AB67E9">
              <w:rPr>
                <w:rFonts w:ascii="標楷體" w:eastAsia="標楷體" w:hAnsi="標楷體" w:cs="標楷體"/>
              </w:rPr>
              <w:t>.以「自然暖身操」為例子引入，讓學生思考什麼是光年？暫不揭示答案。</w:t>
            </w:r>
          </w:p>
          <w:p w:rsidR="00AD4A77" w:rsidRPr="00AB67E9" w:rsidRDefault="00D77ECD" w:rsidP="00D97356">
            <w:pPr>
              <w:ind w:firstLine="0"/>
              <w:jc w:val="left"/>
              <w:rPr>
                <w:rFonts w:ascii="標楷體" w:eastAsia="標楷體" w:hAnsi="標楷體"/>
              </w:rPr>
            </w:pPr>
            <w:r>
              <w:rPr>
                <w:rFonts w:ascii="標楷體" w:eastAsia="標楷體" w:hAnsi="標楷體" w:cs="標楷體"/>
              </w:rPr>
              <w:t>2</w:t>
            </w:r>
            <w:r w:rsidRPr="00AB67E9">
              <w:rPr>
                <w:rFonts w:ascii="標楷體" w:eastAsia="標楷體" w:hAnsi="標楷體" w:cs="標楷體"/>
              </w:rPr>
              <w:t>.提醒學生：宇宙雖然是在一次大霹靂後開始逐漸形成，但是物質彼此間有萬有引力會相互靠攏、收縮，逐漸密集形成各個天體，有時壓力和密度過高，亦可能引發核反應。</w:t>
            </w:r>
          </w:p>
          <w:p w:rsidR="00AD4A77" w:rsidRDefault="00D77ECD" w:rsidP="00D97356">
            <w:pPr>
              <w:ind w:firstLine="0"/>
              <w:jc w:val="left"/>
              <w:rPr>
                <w:rFonts w:ascii="標楷體" w:eastAsia="標楷體" w:hAnsi="標楷體"/>
              </w:rPr>
            </w:pPr>
            <w:r>
              <w:rPr>
                <w:rFonts w:ascii="標楷體" w:eastAsia="標楷體" w:hAnsi="標楷體" w:cs="標楷體"/>
              </w:rPr>
              <w:t>3</w:t>
            </w:r>
            <w:r w:rsidRPr="00AB67E9">
              <w:rPr>
                <w:rFonts w:ascii="標楷體" w:eastAsia="標楷體" w:hAnsi="標楷體" w:cs="標楷體"/>
              </w:rPr>
              <w:t>.教師可以舉各種天體的例子，讓學生判斷這些天體是屬於宇宙架構中的哪一種，並提醒學生太陽系是屬於恆星的層級，而非星系。</w:t>
            </w:r>
          </w:p>
          <w:p w:rsidR="00AD4A77" w:rsidRPr="00373BC9" w:rsidRDefault="00D77ECD" w:rsidP="00D97356">
            <w:pPr>
              <w:ind w:firstLine="0"/>
              <w:jc w:val="left"/>
              <w:rPr>
                <w:rFonts w:ascii="標楷體" w:eastAsia="標楷體" w:hAnsi="標楷體"/>
              </w:rPr>
            </w:pPr>
            <w:r>
              <w:rPr>
                <w:rFonts w:ascii="標楷體" w:eastAsia="標楷體" w:hAnsi="標楷體" w:cs="標楷體"/>
              </w:rPr>
              <w:t>4</w:t>
            </w:r>
            <w:r w:rsidRPr="00373BC9">
              <w:rPr>
                <w:rFonts w:ascii="標楷體" w:eastAsia="標楷體" w:hAnsi="標楷體" w:cs="標楷體"/>
              </w:rPr>
              <w:t>.課前先將學生分為數組，分別給予學生太陽系的行星、矮行星、小行星、彗星等主題，讓學生分別搜尋所分配主題的物理性質、特徵資料等，以便進行小組報告。</w:t>
            </w:r>
          </w:p>
          <w:p w:rsidR="00AD4A77" w:rsidRPr="00373BC9" w:rsidRDefault="00D77ECD" w:rsidP="00D97356">
            <w:pPr>
              <w:ind w:firstLine="0"/>
              <w:jc w:val="left"/>
              <w:rPr>
                <w:rFonts w:ascii="標楷體" w:eastAsia="標楷體" w:hAnsi="標楷體"/>
              </w:rPr>
            </w:pPr>
            <w:r>
              <w:rPr>
                <w:rFonts w:ascii="標楷體" w:eastAsia="標楷體" w:hAnsi="標楷體" w:cs="標楷體"/>
              </w:rPr>
              <w:t>5</w:t>
            </w:r>
            <w:r w:rsidRPr="00373BC9">
              <w:rPr>
                <w:rFonts w:ascii="標楷體" w:eastAsia="標楷體" w:hAnsi="標楷體" w:cs="標楷體"/>
              </w:rPr>
              <w:t>.可以活動表演的方式，讓學生將教室內課桌椅圍成一圈，各小組則在教室中央發表。</w:t>
            </w:r>
          </w:p>
          <w:p w:rsidR="00AD4A77" w:rsidRPr="00373BC9" w:rsidRDefault="00D77ECD" w:rsidP="00D97356">
            <w:pPr>
              <w:ind w:firstLine="0"/>
              <w:jc w:val="left"/>
              <w:rPr>
                <w:rFonts w:ascii="標楷體" w:eastAsia="標楷體" w:hAnsi="標楷體"/>
              </w:rPr>
            </w:pPr>
            <w:r>
              <w:rPr>
                <w:rFonts w:ascii="標楷體" w:eastAsia="標楷體" w:hAnsi="標楷體" w:cs="標楷體"/>
              </w:rPr>
              <w:t>6</w:t>
            </w:r>
            <w:r w:rsidRPr="00373BC9">
              <w:rPr>
                <w:rFonts w:ascii="標楷體" w:eastAsia="標楷體" w:hAnsi="標楷體" w:cs="標楷體"/>
              </w:rPr>
              <w:t>.教師先以問答的分式，在黑板上排列出太陽系所有成員的順序。依照黑板上的順序，各組選派一位學生報告，上臺分享太陽系各成員的特徵，教師依學生報告情況加以補充（學生</w:t>
            </w:r>
            <w:r w:rsidRPr="00373BC9">
              <w:rPr>
                <w:rFonts w:ascii="標楷體" w:eastAsia="標楷體" w:hAnsi="標楷體" w:cs="標楷體"/>
              </w:rPr>
              <w:lastRenderedPageBreak/>
              <w:t>可以自行製作介紹看板）。</w:t>
            </w:r>
          </w:p>
          <w:p w:rsidR="00AD4A77" w:rsidRPr="00373BC9" w:rsidRDefault="00D77ECD" w:rsidP="00D97356">
            <w:pPr>
              <w:ind w:firstLine="0"/>
              <w:jc w:val="left"/>
              <w:rPr>
                <w:rFonts w:ascii="標楷體" w:eastAsia="標楷體" w:hAnsi="標楷體"/>
              </w:rPr>
            </w:pPr>
            <w:r>
              <w:rPr>
                <w:rFonts w:ascii="標楷體" w:eastAsia="標楷體" w:hAnsi="標楷體" w:cs="標楷體"/>
              </w:rPr>
              <w:t>7</w:t>
            </w:r>
            <w:r w:rsidRPr="00373BC9">
              <w:rPr>
                <w:rFonts w:ascii="標楷體" w:eastAsia="標楷體" w:hAnsi="標楷體" w:cs="標楷體"/>
              </w:rPr>
              <w:t>.教師可視情況補充西元2006年國際天文聯合會（IAU）決議案內容。太陽系以太陽為中心，其成員除了衛星之外可分成以下三類：</w:t>
            </w:r>
          </w:p>
          <w:p w:rsidR="00AD4A77" w:rsidRDefault="00D77ECD" w:rsidP="00632E8F">
            <w:pPr>
              <w:ind w:firstLine="0"/>
              <w:jc w:val="left"/>
              <w:rPr>
                <w:rFonts w:ascii="標楷體" w:eastAsia="標楷體" w:hAnsi="標楷體"/>
              </w:rPr>
            </w:pPr>
            <w:r w:rsidRPr="00373BC9">
              <w:rPr>
                <w:rFonts w:ascii="標楷體" w:eastAsia="標楷體" w:hAnsi="標楷體" w:cs="標楷體"/>
              </w:rPr>
              <w:t>(1)行星（Planet）</w:t>
            </w:r>
            <w:r>
              <w:rPr>
                <w:rFonts w:ascii="標楷體" w:eastAsia="標楷體" w:hAnsi="標楷體" w:cs="標楷體"/>
              </w:rPr>
              <w:t>、</w:t>
            </w:r>
            <w:r w:rsidRPr="00373BC9">
              <w:rPr>
                <w:rFonts w:ascii="標楷體" w:eastAsia="標楷體" w:hAnsi="標楷體" w:cs="標楷體"/>
              </w:rPr>
              <w:t>(2)矮行星（DwarfPlanet）</w:t>
            </w:r>
            <w:r>
              <w:rPr>
                <w:rFonts w:ascii="標楷體" w:eastAsia="標楷體" w:hAnsi="標楷體" w:cs="標楷體"/>
              </w:rPr>
              <w:t>及</w:t>
            </w:r>
            <w:r w:rsidRPr="00373BC9">
              <w:rPr>
                <w:rFonts w:ascii="標楷體" w:eastAsia="標楷體" w:hAnsi="標楷體" w:cs="標楷體"/>
              </w:rPr>
              <w:t>(3)太陽系小天體（SmallSolar-SystemBodies）。</w:t>
            </w:r>
          </w:p>
          <w:p w:rsidR="00632E8F" w:rsidRPr="00886264" w:rsidRDefault="00D77ECD" w:rsidP="00632E8F">
            <w:pPr>
              <w:ind w:firstLine="0"/>
              <w:jc w:val="left"/>
              <w:rPr>
                <w:rFonts w:ascii="標楷體" w:eastAsia="標楷體" w:hAnsi="標楷體"/>
              </w:rPr>
            </w:pPr>
            <w:r>
              <w:rPr>
                <w:rFonts w:ascii="標楷體" w:eastAsia="標楷體" w:hAnsi="標楷體" w:cs="標楷體"/>
              </w:rPr>
              <w:t>8</w:t>
            </w:r>
            <w:r w:rsidRPr="00886264">
              <w:rPr>
                <w:rFonts w:ascii="標楷體" w:eastAsia="標楷體" w:hAnsi="標楷體" w:cs="標楷體"/>
              </w:rPr>
              <w:t>.教師列舉特徵：例如由金屬或岩石構成、體積小、密度大、質量小，符合此特徵的行星歸納為一類，並以同樣的方式歸納出其他類別，藉以讓學生知道類地行星及類木行星的分類原則。</w:t>
            </w:r>
          </w:p>
          <w:p w:rsidR="00632E8F" w:rsidRDefault="00D77ECD" w:rsidP="00632E8F">
            <w:pPr>
              <w:ind w:firstLine="0"/>
              <w:jc w:val="left"/>
              <w:rPr>
                <w:rFonts w:ascii="標楷體" w:eastAsia="標楷體" w:hAnsi="標楷體"/>
              </w:rPr>
            </w:pPr>
            <w:r>
              <w:rPr>
                <w:rFonts w:ascii="標楷體" w:eastAsia="標楷體" w:hAnsi="標楷體" w:cs="標楷體"/>
              </w:rPr>
              <w:t>9</w:t>
            </w:r>
            <w:r w:rsidRPr="00886264">
              <w:rPr>
                <w:rFonts w:ascii="標楷體" w:eastAsia="標楷體" w:hAnsi="標楷體" w:cs="標楷體"/>
              </w:rPr>
              <w:t>.透過實驗運用比例推理與計算了解太陽系各行星間距離、行星直徑大小的比例，以及天文單位。</w:t>
            </w:r>
          </w:p>
          <w:p w:rsidR="00632E8F" w:rsidRPr="00632E8F" w:rsidRDefault="00D77ECD" w:rsidP="00632E8F">
            <w:pPr>
              <w:ind w:firstLine="0"/>
              <w:jc w:val="left"/>
              <w:rPr>
                <w:rFonts w:ascii="標楷體" w:eastAsia="標楷體" w:hAnsi="標楷體"/>
              </w:rPr>
            </w:pPr>
            <w:r>
              <w:rPr>
                <w:rFonts w:ascii="標楷體" w:eastAsia="標楷體" w:hAnsi="標楷體" w:cs="標楷體"/>
              </w:rPr>
              <w:t>10</w:t>
            </w:r>
            <w:r w:rsidRPr="00886264">
              <w:rPr>
                <w:rFonts w:ascii="標楷體" w:eastAsia="標楷體" w:hAnsi="標楷體" w:cs="標楷體"/>
              </w:rPr>
              <w:t>.描述水星日夜溫差大，可高達數百度；金星表面溫度高，連鉛塊都會熔化，又有硫酸雲；而火星表面溫差極大，以上行星都不適合生命生存。</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AB67E9" w:rsidRDefault="00D77ECD" w:rsidP="00D97356">
            <w:pPr>
              <w:ind w:firstLine="0"/>
              <w:jc w:val="left"/>
              <w:rPr>
                <w:rFonts w:ascii="標楷體" w:eastAsia="標楷體" w:hAnsi="標楷體" w:cs="標楷體"/>
              </w:rPr>
            </w:pPr>
            <w:r w:rsidRPr="00AB67E9">
              <w:rPr>
                <w:rFonts w:ascii="標楷體" w:eastAsia="標楷體" w:hAnsi="標楷體" w:cs="標楷體"/>
              </w:rPr>
              <w:t>1.宇宙組織示意圖</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sidRPr="00AB67E9">
              <w:rPr>
                <w:rFonts w:ascii="標楷體" w:eastAsia="標楷體" w:hAnsi="標楷體" w:cs="標楷體"/>
              </w:rPr>
              <w:t>2.八大行星的資料及圖片</w:t>
            </w:r>
            <w:r>
              <w:rPr>
                <w:rFonts w:ascii="標楷體" w:eastAsia="標楷體" w:hAnsi="標楷體" w:cs="標楷體"/>
              </w:rPr>
              <w:t>。</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AD4A77" w:rsidRPr="00047C70" w:rsidRDefault="00D77ECD" w:rsidP="00D97356">
            <w:pPr>
              <w:ind w:firstLine="0"/>
              <w:jc w:val="left"/>
              <w:rPr>
                <w:rFonts w:ascii="標楷體" w:eastAsia="標楷體" w:hAnsi="標楷體"/>
              </w:rPr>
            </w:pPr>
            <w:r>
              <w:rPr>
                <w:rFonts w:ascii="標楷體" w:eastAsia="標楷體" w:hAnsi="標楷體" w:cs="標楷體"/>
              </w:rPr>
              <w:t>1/01-1/05</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w:t>
            </w:r>
            <w:r w:rsidRPr="00887CDE">
              <w:rPr>
                <w:rFonts w:eastAsia="標楷體"/>
                <w:color w:val="auto"/>
                <w:sz w:val="20"/>
                <w:szCs w:val="20"/>
              </w:rPr>
              <w:lastRenderedPageBreak/>
              <w:t>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【科技教育】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科E1 </w:t>
            </w:r>
            <w:r w:rsidRPr="00664F8C">
              <w:rPr>
                <w:rFonts w:ascii="標楷體" w:eastAsia="標楷體" w:hAnsi="標楷體" w:cs="標楷體"/>
              </w:rPr>
              <w:t>了解平日常見科技產品的用途與運作方式。</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664F8C">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E404D2">
              <w:rPr>
                <w:rFonts w:ascii="標楷體" w:eastAsia="標楷體" w:hAnsi="標楷體" w:cs="標楷體"/>
              </w:rPr>
              <w:t>第七章運動中的天體</w:t>
            </w:r>
          </w:p>
          <w:p w:rsidR="00AD4A77" w:rsidRPr="00DA591D" w:rsidRDefault="00D77ECD" w:rsidP="00D97356">
            <w:pPr>
              <w:ind w:firstLine="0"/>
              <w:jc w:val="left"/>
              <w:rPr>
                <w:rFonts w:ascii="標楷體" w:eastAsia="標楷體" w:hAnsi="標楷體"/>
              </w:rPr>
            </w:pPr>
            <w:r w:rsidRPr="00E404D2">
              <w:rPr>
                <w:rFonts w:ascii="標楷體" w:eastAsia="標楷體" w:hAnsi="標楷體" w:cs="標楷體"/>
              </w:rPr>
              <w:t>7．2轉動的地球</w:t>
            </w:r>
          </w:p>
        </w:tc>
        <w:tc>
          <w:tcPr>
            <w:tcW w:w="3260" w:type="dxa"/>
            <w:tcBorders>
              <w:bottom w:val="single" w:sz="4" w:space="0" w:color="auto"/>
            </w:tcBorders>
          </w:tcPr>
          <w:p w:rsidR="00AD4A77" w:rsidRDefault="00D77ECD" w:rsidP="00D97356">
            <w:pPr>
              <w:ind w:firstLine="0"/>
              <w:jc w:val="left"/>
              <w:rPr>
                <w:rFonts w:ascii="標楷體" w:eastAsia="標楷體" w:hAnsi="標楷體"/>
              </w:rPr>
            </w:pPr>
            <w:r>
              <w:rPr>
                <w:rFonts w:ascii="標楷體" w:eastAsia="標楷體" w:hAnsi="標楷體" w:cs="標楷體"/>
              </w:rPr>
              <w:t>1</w:t>
            </w:r>
            <w:r w:rsidRPr="00CE599F">
              <w:rPr>
                <w:rFonts w:ascii="標楷體" w:eastAsia="標楷體" w:hAnsi="標楷體" w:cs="標楷體"/>
              </w:rPr>
              <w:t>.以「自然暖身操」為例子引入，讓學生思考為什麼冬天時天黑的比較早？暫不揭示答案。</w:t>
            </w:r>
          </w:p>
          <w:p w:rsidR="00AD4A77" w:rsidRPr="00E32003" w:rsidRDefault="00D77ECD" w:rsidP="00D97356">
            <w:pPr>
              <w:ind w:firstLine="0"/>
              <w:jc w:val="left"/>
              <w:rPr>
                <w:rFonts w:ascii="標楷體" w:eastAsia="標楷體" w:hAnsi="標楷體"/>
              </w:rPr>
            </w:pPr>
            <w:r>
              <w:rPr>
                <w:rFonts w:ascii="標楷體" w:eastAsia="標楷體" w:hAnsi="標楷體" w:cs="標楷體"/>
              </w:rPr>
              <w:t>2</w:t>
            </w:r>
            <w:r w:rsidRPr="00E32003">
              <w:rPr>
                <w:rFonts w:ascii="標楷體" w:eastAsia="標楷體" w:hAnsi="標楷體" w:cs="標楷體"/>
              </w:rPr>
              <w:t>.以課本圖說明地球晝夜與太陽東升西落的成因。</w:t>
            </w:r>
          </w:p>
          <w:p w:rsidR="00AD4A77" w:rsidRDefault="00D77ECD" w:rsidP="00D97356">
            <w:pPr>
              <w:ind w:firstLine="0"/>
              <w:jc w:val="left"/>
              <w:rPr>
                <w:rFonts w:ascii="標楷體" w:eastAsia="標楷體" w:hAnsi="標楷體"/>
              </w:rPr>
            </w:pPr>
            <w:r>
              <w:rPr>
                <w:rFonts w:ascii="標楷體" w:eastAsia="標楷體" w:hAnsi="標楷體" w:cs="標楷體"/>
              </w:rPr>
              <w:t>3</w:t>
            </w:r>
            <w:r w:rsidRPr="00E32003">
              <w:rPr>
                <w:rFonts w:ascii="標楷體" w:eastAsia="標楷體" w:hAnsi="標楷體" w:cs="標楷體"/>
              </w:rPr>
              <w:t>.動腦時間需提醒學生：太陽在頭頂上時，時間為正午12點，而一天24小時，所以正午的180度位置即為午夜24點，6點及18點位置應由地球逆時鐘轉動來推論。</w:t>
            </w:r>
          </w:p>
          <w:p w:rsidR="00AD4A77" w:rsidRPr="00E32003" w:rsidRDefault="00D77ECD" w:rsidP="00D97356">
            <w:pPr>
              <w:ind w:firstLine="0"/>
              <w:jc w:val="left"/>
              <w:rPr>
                <w:rFonts w:ascii="標楷體" w:eastAsia="標楷體" w:hAnsi="標楷體"/>
              </w:rPr>
            </w:pPr>
            <w:r>
              <w:rPr>
                <w:rFonts w:ascii="標楷體" w:eastAsia="標楷體" w:hAnsi="標楷體" w:cs="標楷體"/>
              </w:rPr>
              <w:lastRenderedPageBreak/>
              <w:t>4</w:t>
            </w:r>
            <w:r w:rsidRPr="00E32003">
              <w:rPr>
                <w:rFonts w:ascii="標楷體" w:eastAsia="標楷體" w:hAnsi="標楷體" w:cs="標楷體"/>
              </w:rPr>
              <w:t>.讓學生發表「冬季與夏季」有哪些不同的感受？教師跟著討論，以逐步進入晝夜長短的主題。</w:t>
            </w:r>
          </w:p>
          <w:p w:rsidR="00AD4A77" w:rsidRPr="00E32003" w:rsidRDefault="00D77ECD" w:rsidP="00D97356">
            <w:pPr>
              <w:ind w:firstLine="0"/>
              <w:jc w:val="left"/>
              <w:rPr>
                <w:rFonts w:ascii="標楷體" w:eastAsia="標楷體" w:hAnsi="標楷體"/>
              </w:rPr>
            </w:pPr>
            <w:r>
              <w:rPr>
                <w:rFonts w:ascii="標楷體" w:eastAsia="標楷體" w:hAnsi="標楷體" w:cs="標楷體"/>
              </w:rPr>
              <w:t>5</w:t>
            </w:r>
            <w:r w:rsidRPr="00E32003">
              <w:rPr>
                <w:rFonts w:ascii="標楷體" w:eastAsia="標楷體" w:hAnsi="標楷體" w:cs="標楷體"/>
              </w:rPr>
              <w:t>.請一位學生拿著地球儀，另一位學生或教師扮演太陽，演示地球公轉與自轉的運動。注意：講解四季時需特別注重自轉軸的傾斜方向，以及光線直射與斜射。</w:t>
            </w:r>
          </w:p>
          <w:p w:rsidR="00AD4A77" w:rsidRDefault="00D77ECD" w:rsidP="00D97356">
            <w:pPr>
              <w:ind w:firstLine="0"/>
              <w:jc w:val="left"/>
              <w:rPr>
                <w:rFonts w:ascii="標楷體" w:eastAsia="標楷體" w:hAnsi="標楷體"/>
              </w:rPr>
            </w:pPr>
            <w:r>
              <w:rPr>
                <w:rFonts w:ascii="標楷體" w:eastAsia="標楷體" w:hAnsi="標楷體" w:cs="標楷體"/>
              </w:rPr>
              <w:t>6</w:t>
            </w:r>
            <w:r w:rsidRPr="00E32003">
              <w:rPr>
                <w:rFonts w:ascii="標楷體" w:eastAsia="標楷體" w:hAnsi="標楷體" w:cs="標楷體"/>
              </w:rPr>
              <w:t>.說明造成四季的晝夜差異原因，與北極永晝、永夜的現象。</w:t>
            </w:r>
          </w:p>
          <w:p w:rsidR="00AD4A77" w:rsidRPr="00E32003" w:rsidRDefault="00D77ECD" w:rsidP="00D97356">
            <w:pPr>
              <w:ind w:firstLine="0"/>
              <w:jc w:val="left"/>
              <w:rPr>
                <w:rFonts w:ascii="標楷體" w:eastAsia="標楷體" w:hAnsi="標楷體"/>
              </w:rPr>
            </w:pPr>
            <w:r>
              <w:rPr>
                <w:rFonts w:ascii="標楷體" w:eastAsia="標楷體" w:hAnsi="標楷體" w:cs="標楷體"/>
              </w:rPr>
              <w:t>7</w:t>
            </w:r>
            <w:r w:rsidRPr="00E32003">
              <w:rPr>
                <w:rFonts w:ascii="標楷體" w:eastAsia="標楷體" w:hAnsi="標楷體" w:cs="標楷體"/>
              </w:rPr>
              <w:t>.說明因為地球自轉軸傾斜加上地球公轉，所以每日的太陽軌跡皆會不同。</w:t>
            </w:r>
          </w:p>
          <w:p w:rsidR="00541E12" w:rsidRDefault="00D77ECD" w:rsidP="00D97356">
            <w:pPr>
              <w:ind w:firstLine="0"/>
              <w:jc w:val="left"/>
              <w:rPr>
                <w:rFonts w:ascii="標楷體" w:eastAsia="標楷體" w:hAnsi="標楷體"/>
              </w:rPr>
            </w:pPr>
            <w:r>
              <w:rPr>
                <w:rFonts w:ascii="標楷體" w:eastAsia="標楷體" w:hAnsi="標楷體" w:cs="標楷體"/>
              </w:rPr>
              <w:t>8</w:t>
            </w:r>
            <w:r w:rsidRPr="00886264">
              <w:rPr>
                <w:rFonts w:ascii="標楷體" w:eastAsia="標楷體" w:hAnsi="標楷體" w:cs="標楷體"/>
              </w:rPr>
              <w:t>.</w:t>
            </w:r>
            <w:r>
              <w:rPr>
                <w:rFonts w:ascii="標楷體" w:eastAsia="標楷體" w:hAnsi="標楷體" w:cs="標楷體"/>
              </w:rPr>
              <w:t>說明夏至、冬至、春分及秋分時，太陽在不同時間的位置</w:t>
            </w:r>
            <w:r w:rsidRPr="00886264">
              <w:rPr>
                <w:rFonts w:ascii="標楷體" w:eastAsia="標楷體" w:hAnsi="標楷體" w:cs="標楷體"/>
              </w:rPr>
              <w:t>。</w:t>
            </w:r>
          </w:p>
          <w:p w:rsidR="00AD4A77" w:rsidRPr="00E32003" w:rsidRDefault="00D77ECD" w:rsidP="00D97356">
            <w:pPr>
              <w:ind w:firstLine="0"/>
              <w:jc w:val="left"/>
              <w:rPr>
                <w:rFonts w:ascii="標楷體" w:eastAsia="標楷體" w:hAnsi="標楷體"/>
              </w:rPr>
            </w:pPr>
            <w:r>
              <w:rPr>
                <w:rFonts w:ascii="標楷體" w:eastAsia="標楷體" w:hAnsi="標楷體" w:cs="標楷體"/>
              </w:rPr>
              <w:t>9</w:t>
            </w:r>
            <w:r w:rsidRPr="00E32003">
              <w:rPr>
                <w:rFonts w:ascii="標楷體" w:eastAsia="標楷體" w:hAnsi="標楷體" w:cs="標楷體"/>
              </w:rPr>
              <w:t>.利用課本圖，複習在北回歸線上的觀察者在不同季節中，觀察到太陽的位置改變。</w:t>
            </w:r>
          </w:p>
          <w:p w:rsidR="00AD4A77" w:rsidRPr="00E32003" w:rsidRDefault="00D77ECD" w:rsidP="00D97356">
            <w:pPr>
              <w:ind w:firstLine="0"/>
              <w:jc w:val="left"/>
              <w:rPr>
                <w:rFonts w:ascii="標楷體" w:eastAsia="標楷體" w:hAnsi="標楷體"/>
              </w:rPr>
            </w:pPr>
            <w:r>
              <w:rPr>
                <w:rFonts w:ascii="標楷體" w:eastAsia="標楷體" w:hAnsi="標楷體" w:cs="標楷體"/>
              </w:rPr>
              <w:t>10</w:t>
            </w:r>
            <w:r w:rsidRPr="00E32003">
              <w:rPr>
                <w:rFonts w:ascii="標楷體" w:eastAsia="標楷體" w:hAnsi="標楷體" w:cs="標楷體"/>
              </w:rPr>
              <w:t>.教師除了利用模型演示日出或日落的情形外，也可利用星圖軟體APP來進行模擬。例如：Android和ios都免費的APP─太陽的軌跡。</w:t>
            </w:r>
          </w:p>
          <w:p w:rsidR="00AD4A77" w:rsidRPr="00DA591D" w:rsidRDefault="00D77ECD" w:rsidP="00D97356">
            <w:pPr>
              <w:ind w:firstLine="0"/>
              <w:jc w:val="left"/>
              <w:rPr>
                <w:rFonts w:ascii="標楷體" w:eastAsia="標楷體" w:hAnsi="標楷體"/>
              </w:rPr>
            </w:pPr>
            <w:r>
              <w:rPr>
                <w:rFonts w:ascii="標楷體" w:eastAsia="標楷體" w:hAnsi="標楷體" w:cs="標楷體"/>
              </w:rPr>
              <w:t>11</w:t>
            </w:r>
            <w:r w:rsidRPr="00E32003">
              <w:rPr>
                <w:rFonts w:ascii="標楷體" w:eastAsia="標楷體" w:hAnsi="標楷體" w:cs="標楷體"/>
              </w:rPr>
              <w:t>.呼應引起動機的提問，透過不同季節的太陽軌跡示意圖中，太陽在正午時的不同位置，可與太陽入射角度不同再次連結，以造成地表受熱面積不同，形成四季變化，增加學習印象。</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1.</w:t>
            </w:r>
            <w:r w:rsidRPr="00CE599F">
              <w:rPr>
                <w:rFonts w:ascii="標楷體" w:eastAsia="標楷體" w:hAnsi="標楷體" w:cs="標楷體"/>
              </w:rPr>
              <w:t>描圖紙。</w:t>
            </w:r>
          </w:p>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2.</w:t>
            </w:r>
            <w:r w:rsidRPr="00CE599F">
              <w:rPr>
                <w:rFonts w:ascii="標楷體" w:eastAsia="標楷體" w:hAnsi="標楷體" w:cs="標楷體"/>
              </w:rPr>
              <w:t>鉛筆。</w:t>
            </w:r>
          </w:p>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3.</w:t>
            </w:r>
            <w:r w:rsidRPr="00CE599F">
              <w:rPr>
                <w:rFonts w:ascii="標楷體" w:eastAsia="標楷體" w:hAnsi="標楷體" w:cs="標楷體"/>
              </w:rPr>
              <w:t>直尺。</w:t>
            </w:r>
          </w:p>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4.</w:t>
            </w:r>
            <w:r w:rsidRPr="00CE599F">
              <w:rPr>
                <w:rFonts w:ascii="標楷體" w:eastAsia="標楷體" w:hAnsi="標楷體" w:cs="標楷體"/>
              </w:rPr>
              <w:t>量角器。</w:t>
            </w:r>
          </w:p>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5.</w:t>
            </w:r>
            <w:r w:rsidRPr="00CE599F">
              <w:rPr>
                <w:rFonts w:ascii="標楷體" w:eastAsia="標楷體" w:hAnsi="標楷體" w:cs="標楷體"/>
              </w:rPr>
              <w:t>保麗龍球。</w:t>
            </w:r>
          </w:p>
          <w:p w:rsidR="00AD4A77" w:rsidRPr="00CE599F" w:rsidRDefault="00D77ECD" w:rsidP="00D97356">
            <w:pPr>
              <w:ind w:firstLine="0"/>
              <w:jc w:val="left"/>
              <w:rPr>
                <w:rFonts w:ascii="標楷體" w:eastAsia="標楷體" w:hAnsi="標楷體" w:cs="標楷體"/>
              </w:rPr>
            </w:pPr>
            <w:r>
              <w:rPr>
                <w:rFonts w:ascii="標楷體" w:eastAsia="標楷體" w:hAnsi="標楷體" w:cs="標楷體"/>
              </w:rPr>
              <w:t>6.</w:t>
            </w:r>
            <w:r w:rsidRPr="00CE599F">
              <w:rPr>
                <w:rFonts w:ascii="標楷體" w:eastAsia="標楷體" w:hAnsi="標楷體" w:cs="標楷體"/>
              </w:rPr>
              <w:t>牙籤。</w:t>
            </w:r>
          </w:p>
          <w:p w:rsidR="00AD4A77" w:rsidRDefault="00D77ECD" w:rsidP="00D97356">
            <w:pPr>
              <w:ind w:firstLine="0"/>
              <w:jc w:val="left"/>
              <w:rPr>
                <w:rFonts w:ascii="標楷體" w:eastAsia="標楷體" w:hAnsi="標楷體" w:cs="標楷體"/>
              </w:rPr>
            </w:pPr>
            <w:r>
              <w:rPr>
                <w:rFonts w:ascii="標楷體" w:eastAsia="標楷體" w:hAnsi="標楷體" w:cs="標楷體"/>
              </w:rPr>
              <w:t>7.</w:t>
            </w:r>
            <w:r w:rsidRPr="00CE599F">
              <w:rPr>
                <w:rFonts w:ascii="標楷體" w:eastAsia="標楷體" w:hAnsi="標楷體" w:cs="標楷體"/>
              </w:rPr>
              <w:t>聚光型手電筒。</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8.星圖軟體。</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廿</w:t>
            </w:r>
          </w:p>
          <w:p w:rsidR="00AD4A77" w:rsidRPr="00047C70" w:rsidRDefault="00D77ECD" w:rsidP="00D97356">
            <w:pPr>
              <w:ind w:firstLine="0"/>
              <w:jc w:val="left"/>
              <w:rPr>
                <w:rFonts w:ascii="標楷體" w:eastAsia="標楷體" w:hAnsi="標楷體"/>
              </w:rPr>
            </w:pPr>
            <w:r>
              <w:rPr>
                <w:rFonts w:ascii="標楷體" w:eastAsia="標楷體" w:hAnsi="標楷體" w:cs="標楷體"/>
              </w:rPr>
              <w:t>1/08-1/12</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887CDE">
              <w:rPr>
                <w:rFonts w:eastAsia="標楷體"/>
                <w:color w:val="auto"/>
                <w:sz w:val="20"/>
                <w:szCs w:val="20"/>
              </w:rPr>
              <w:lastRenderedPageBreak/>
              <w:t>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w:t>
            </w:r>
            <w:r w:rsidRPr="00887CDE">
              <w:rPr>
                <w:rFonts w:eastAsia="標楷體"/>
                <w:color w:val="auto"/>
                <w:sz w:val="20"/>
                <w:szCs w:val="20"/>
              </w:rPr>
              <w:lastRenderedPageBreak/>
              <w:t>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【海洋教育】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海J4 </w:t>
            </w:r>
            <w:r w:rsidRPr="001926A1">
              <w:rPr>
                <w:rFonts w:ascii="標楷體" w:eastAsia="標楷體" w:hAnsi="標楷體" w:cs="標楷體"/>
              </w:rPr>
              <w:t>了解海洋水產、工程、運輸、能源、與旅遊等產業的結構與發展。</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664F8C">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E404D2">
              <w:rPr>
                <w:rFonts w:ascii="標楷體" w:eastAsia="標楷體" w:hAnsi="標楷體" w:cs="標楷體"/>
              </w:rPr>
              <w:t>第七章運動中的天體</w:t>
            </w:r>
          </w:p>
          <w:p w:rsidR="00AD4A77" w:rsidRPr="00DA591D" w:rsidRDefault="00D77ECD" w:rsidP="00D0596B">
            <w:pPr>
              <w:ind w:firstLine="0"/>
              <w:jc w:val="left"/>
              <w:rPr>
                <w:rFonts w:ascii="標楷體" w:eastAsia="標楷體" w:hAnsi="標楷體"/>
              </w:rPr>
            </w:pPr>
            <w:r w:rsidRPr="00E404D2">
              <w:rPr>
                <w:rFonts w:ascii="標楷體" w:eastAsia="標楷體" w:hAnsi="標楷體" w:cs="標楷體"/>
              </w:rPr>
              <w:t>7．3日地月相對運動</w:t>
            </w:r>
          </w:p>
        </w:tc>
        <w:tc>
          <w:tcPr>
            <w:tcW w:w="3260" w:type="dxa"/>
            <w:tcBorders>
              <w:bottom w:val="single" w:sz="4" w:space="0" w:color="auto"/>
            </w:tcBorders>
          </w:tcPr>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1.教師先讓學生回憶，是否注意到這幾天晚上的月相變化？根據月相推測大約是農曆幾號？以數張不同時間的月相照片，讓學生嘗試回答日期（不必立即告知學生答案）。</w:t>
            </w:r>
          </w:p>
          <w:p w:rsidR="00AD4A77" w:rsidRDefault="00D77ECD" w:rsidP="00D97356">
            <w:pPr>
              <w:ind w:firstLine="0"/>
              <w:jc w:val="left"/>
              <w:rPr>
                <w:rFonts w:ascii="標楷體" w:eastAsia="標楷體" w:hAnsi="標楷體"/>
              </w:rPr>
            </w:pPr>
            <w:r w:rsidRPr="002C520E">
              <w:rPr>
                <w:rFonts w:ascii="標楷體" w:eastAsia="標楷體" w:hAnsi="標楷體" w:cs="標楷體"/>
              </w:rPr>
              <w:t>2.以「自然暖身操」為例子引入，讓學生思考為什麼不可以在月亮的缺口中畫星星？先暫不揭示答案。</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3.請三位學生站到講臺前，分別扮演太陽（照片）、地球（地球儀）及月球（網球），模擬地、月繞日運動的情況：</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(1)先模擬地球繞日公轉（逆時鐘），加上地球自轉（逆時鐘）情況。</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(2)加入月球的公轉（逆時鐘）運動，此時先不必強調自轉。</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4.透過探索活動，假設教室講桌（黑板）為太陽（距離地球遙遠，故視為平行光入射），請學生用黑膠布貼一半的柳丁當作月球：</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(1)提問學生怎樣的公轉方向才正確，應注意柳丁受太陽影響，始終一半亮、一半暗，且亮面朝向太陽。</w:t>
            </w:r>
          </w:p>
          <w:p w:rsidR="00AD4A77" w:rsidRDefault="00D77ECD" w:rsidP="00D97356">
            <w:pPr>
              <w:ind w:firstLine="0"/>
              <w:jc w:val="left"/>
              <w:rPr>
                <w:rFonts w:ascii="標楷體" w:eastAsia="標楷體" w:hAnsi="標楷體"/>
              </w:rPr>
            </w:pPr>
            <w:r w:rsidRPr="002C520E">
              <w:rPr>
                <w:rFonts w:ascii="標楷體" w:eastAsia="標楷體" w:hAnsi="標楷體" w:cs="標楷體"/>
              </w:rPr>
              <w:t>(2)請學生手平舉柳丁，並判斷月相的改變。</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5.回到課本</w:t>
            </w:r>
            <w:r>
              <w:rPr>
                <w:rFonts w:ascii="標楷體" w:eastAsia="標楷體" w:hAnsi="標楷體" w:cs="標楷體"/>
              </w:rPr>
              <w:t>的</w:t>
            </w:r>
            <w:r w:rsidRPr="002C520E">
              <w:rPr>
                <w:rFonts w:ascii="標楷體" w:eastAsia="標楷體" w:hAnsi="標楷體" w:cs="標楷體"/>
              </w:rPr>
              <w:t>月相變化示意圖，再稍做講解，讓學生加深學習印象。</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(1)教師須向學生特別說明，</w:t>
            </w:r>
            <w:r>
              <w:rPr>
                <w:rFonts w:ascii="標楷體" w:eastAsia="標楷體" w:hAnsi="標楷體" w:cs="標楷體"/>
              </w:rPr>
              <w:t>課本</w:t>
            </w:r>
            <w:r w:rsidRPr="002C520E">
              <w:rPr>
                <w:rFonts w:ascii="標楷體" w:eastAsia="標楷體" w:hAnsi="標楷體" w:cs="標楷體"/>
              </w:rPr>
              <w:t>圖兩層月相的差異，我們實際所看見的月相為外圈，而內圈為從太陽系鳥瞰</w:t>
            </w:r>
            <w:r w:rsidRPr="002C520E">
              <w:rPr>
                <w:rFonts w:ascii="標楷體" w:eastAsia="標楷體" w:hAnsi="標楷體" w:cs="標楷體"/>
              </w:rPr>
              <w:lastRenderedPageBreak/>
              <w:t>的方向。</w:t>
            </w:r>
          </w:p>
          <w:p w:rsidR="00AD4A77" w:rsidRDefault="00D77ECD" w:rsidP="00D97356">
            <w:pPr>
              <w:ind w:firstLine="0"/>
              <w:jc w:val="left"/>
              <w:rPr>
                <w:rFonts w:ascii="標楷體" w:eastAsia="標楷體" w:hAnsi="標楷體"/>
              </w:rPr>
            </w:pPr>
            <w:r w:rsidRPr="002C520E">
              <w:rPr>
                <w:rFonts w:ascii="標楷體" w:eastAsia="標楷體" w:hAnsi="標楷體" w:cs="標楷體"/>
              </w:rPr>
              <w:t>(2)圖中觀測者站在赤道上，甲、乙、丙、丁的位置分別代表正午12時、傍晚</w:t>
            </w:r>
            <w:r>
              <w:rPr>
                <w:rFonts w:ascii="標楷體" w:eastAsia="標楷體" w:hAnsi="標楷體" w:cs="標楷體"/>
              </w:rPr>
              <w:t>6</w:t>
            </w:r>
            <w:r w:rsidRPr="002C520E">
              <w:rPr>
                <w:rFonts w:ascii="標楷體" w:eastAsia="標楷體" w:hAnsi="標楷體" w:cs="標楷體"/>
              </w:rPr>
              <w:t>時、午夜24時與清晨6時，可提問讓學生試著判斷看看，教師亦可以由正午的時間來引導。</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6.請學生連結月相變化的概念，來判斷日食與月食發生的農曆日期，並參考課本日、月食形成示意圖，回答是否每到初一、十五，就會有食相出現。</w:t>
            </w:r>
          </w:p>
          <w:p w:rsidR="00AD4A77" w:rsidRDefault="00D77ECD" w:rsidP="00D97356">
            <w:pPr>
              <w:ind w:firstLine="0"/>
              <w:jc w:val="left"/>
              <w:rPr>
                <w:rFonts w:ascii="標楷體" w:eastAsia="標楷體" w:hAnsi="標楷體"/>
              </w:rPr>
            </w:pPr>
            <w:r w:rsidRPr="002C520E">
              <w:rPr>
                <w:rFonts w:ascii="標楷體" w:eastAsia="標楷體" w:hAnsi="標楷體" w:cs="標楷體"/>
              </w:rPr>
              <w:t>7.可以視情況講解地球公轉軌道面與月球公轉軌道面並非重合，而是有5°夾角，故並非每逢朔、望即會發生日、月食的概念。</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8.教師以繪製波動圖的方式，來講解有關潮汐週期、漲退潮時間等潮汐的基礎概念。</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9.</w:t>
            </w:r>
            <w:r w:rsidRPr="0020253F">
              <w:rPr>
                <w:rFonts w:ascii="標楷體" w:eastAsia="標楷體" w:hAnsi="標楷體" w:cs="標楷體"/>
              </w:rPr>
              <w:t>教師以黑板繪圖的方式，講述臺灣地區的潮汐變化，讓學生了解潮水由太平洋湧進臺灣海峽，也可以課本的潮汐變化圖表，讓學生自行由時間表中的滿、乾潮時間，歸納臺灣的潮汐概況。</w:t>
            </w:r>
          </w:p>
          <w:p w:rsidR="00AD4A77" w:rsidRPr="002C520E" w:rsidRDefault="00D77ECD" w:rsidP="00D97356">
            <w:pPr>
              <w:ind w:firstLine="0"/>
              <w:jc w:val="left"/>
              <w:rPr>
                <w:rFonts w:ascii="標楷體" w:eastAsia="標楷體" w:hAnsi="標楷體"/>
              </w:rPr>
            </w:pPr>
            <w:r w:rsidRPr="002C520E">
              <w:rPr>
                <w:rFonts w:ascii="標楷體" w:eastAsia="標楷體" w:hAnsi="標楷體" w:cs="標楷體"/>
              </w:rPr>
              <w:t>10.以潮汐發電為例，鼓勵學生多利用再生能源，因為這是最環保，且取之不盡、用之不竭的能源。</w:t>
            </w:r>
          </w:p>
          <w:p w:rsidR="00AD4A77" w:rsidRPr="00DA591D" w:rsidRDefault="00D77ECD" w:rsidP="00D97356">
            <w:pPr>
              <w:ind w:firstLine="0"/>
              <w:jc w:val="left"/>
              <w:rPr>
                <w:rFonts w:ascii="標楷體" w:eastAsia="標楷體" w:hAnsi="標楷體"/>
              </w:rPr>
            </w:pPr>
            <w:r w:rsidRPr="002C520E">
              <w:rPr>
                <w:rFonts w:ascii="標楷體" w:eastAsia="標楷體" w:hAnsi="標楷體" w:cs="標楷體"/>
              </w:rPr>
              <w:t>11.呼應引起動機的提問，透過月相變化，學生能理解月光是反射光，雖然有時月亮看起來有缺口，但只是不會反光，月亮仍在，所以看不到後方</w:t>
            </w:r>
            <w:r w:rsidRPr="002C520E">
              <w:rPr>
                <w:rFonts w:ascii="標楷體" w:eastAsia="標楷體" w:hAnsi="標楷體" w:cs="標楷體"/>
              </w:rPr>
              <w:lastRenderedPageBreak/>
              <w:t>的星星。</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AD4A77" w:rsidRDefault="00D77ECD" w:rsidP="00D97356">
            <w:pPr>
              <w:ind w:firstLine="0"/>
              <w:jc w:val="left"/>
              <w:rPr>
                <w:rFonts w:ascii="標楷體" w:eastAsia="標楷體" w:hAnsi="標楷體" w:cs="標楷體"/>
              </w:rPr>
            </w:pPr>
            <w:r w:rsidRPr="00A93F68">
              <w:rPr>
                <w:rFonts w:ascii="標楷體" w:eastAsia="標楷體" w:hAnsi="標楷體" w:cs="標楷體"/>
              </w:rPr>
              <w:t>1.月相變化示意圖或照片</w:t>
            </w:r>
            <w:r>
              <w:rPr>
                <w:rFonts w:ascii="標楷體" w:eastAsia="標楷體" w:hAnsi="標楷體" w:cs="標楷體"/>
              </w:rPr>
              <w:t>。</w:t>
            </w:r>
          </w:p>
          <w:p w:rsidR="00AD4A77" w:rsidRPr="00A93F68" w:rsidRDefault="00D77ECD" w:rsidP="00D97356">
            <w:pPr>
              <w:ind w:firstLine="0"/>
              <w:jc w:val="left"/>
              <w:rPr>
                <w:rFonts w:ascii="標楷體" w:eastAsia="標楷體" w:hAnsi="標楷體" w:cs="標楷體"/>
              </w:rPr>
            </w:pPr>
            <w:r>
              <w:rPr>
                <w:rFonts w:ascii="標楷體" w:eastAsia="標楷體" w:hAnsi="標楷體" w:cs="標楷體"/>
              </w:rPr>
              <w:t>2.柳丁。</w:t>
            </w:r>
          </w:p>
          <w:p w:rsidR="00AD4A77" w:rsidRPr="00A93F68" w:rsidRDefault="00D77ECD" w:rsidP="00D97356">
            <w:pPr>
              <w:ind w:firstLine="0"/>
              <w:jc w:val="left"/>
              <w:rPr>
                <w:rFonts w:ascii="標楷體" w:eastAsia="標楷體" w:hAnsi="標楷體" w:cs="標楷體"/>
              </w:rPr>
            </w:pPr>
            <w:r>
              <w:rPr>
                <w:rFonts w:ascii="標楷體" w:eastAsia="標楷體" w:hAnsi="標楷體" w:cs="標楷體"/>
              </w:rPr>
              <w:t>3</w:t>
            </w:r>
            <w:r w:rsidRPr="00A93F68">
              <w:rPr>
                <w:rFonts w:ascii="標楷體" w:eastAsia="標楷體" w:hAnsi="標楷體" w:cs="標楷體"/>
              </w:rPr>
              <w:t>.日食與月食成因示意圖或照片</w:t>
            </w:r>
            <w:r>
              <w:rPr>
                <w:rFonts w:ascii="標楷體" w:eastAsia="標楷體" w:hAnsi="標楷體" w:cs="標楷體"/>
              </w:rPr>
              <w:t>。</w:t>
            </w:r>
          </w:p>
          <w:p w:rsidR="00AD4A77" w:rsidRPr="00DA591D" w:rsidRDefault="00D77ECD" w:rsidP="00D97356">
            <w:pPr>
              <w:ind w:firstLine="0"/>
              <w:jc w:val="left"/>
              <w:rPr>
                <w:rFonts w:ascii="標楷體" w:eastAsia="標楷體" w:hAnsi="標楷體" w:cs="標楷體"/>
              </w:rPr>
            </w:pPr>
            <w:r>
              <w:rPr>
                <w:rFonts w:ascii="標楷體" w:eastAsia="標楷體" w:hAnsi="標楷體" w:cs="標楷體"/>
              </w:rPr>
              <w:t>4</w:t>
            </w:r>
            <w:r w:rsidRPr="00A93F68">
              <w:rPr>
                <w:rFonts w:ascii="標楷體" w:eastAsia="標楷體" w:hAnsi="標楷體" w:cs="標楷體"/>
              </w:rPr>
              <w:t>.海岸滿、乾潮比較照片</w:t>
            </w:r>
            <w:r>
              <w:rPr>
                <w:rFonts w:ascii="標楷體" w:eastAsia="標楷體" w:hAnsi="標楷體" w:cs="標楷體"/>
              </w:rPr>
              <w:t>。</w:t>
            </w:r>
          </w:p>
        </w:tc>
        <w:tc>
          <w:tcPr>
            <w:tcW w:w="1630" w:type="dxa"/>
            <w:tcBorders>
              <w:bottom w:val="single" w:sz="4" w:space="0" w:color="auto"/>
            </w:tcBorders>
          </w:tcPr>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D97356">
            <w:pPr>
              <w:ind w:firstLine="0"/>
              <w:jc w:val="left"/>
              <w:rPr>
                <w:rFonts w:ascii="標楷體" w:eastAsia="標楷體" w:hAnsi="標楷體" w:cs="標楷體"/>
              </w:rPr>
            </w:pPr>
            <w:r w:rsidRPr="00F1356D">
              <w:rPr>
                <w:rFonts w:ascii="標楷體" w:eastAsia="標楷體" w:hAnsi="標楷體" w:cs="標楷體"/>
              </w:rPr>
              <w:t>2.口頭詢問</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3.紙筆測驗</w:t>
            </w:r>
          </w:p>
          <w:p w:rsidR="00AD4A77" w:rsidRDefault="00D77ECD" w:rsidP="00D97356">
            <w:pPr>
              <w:ind w:firstLine="0"/>
              <w:jc w:val="left"/>
              <w:rPr>
                <w:rFonts w:ascii="標楷體" w:eastAsia="標楷體" w:hAnsi="標楷體" w:cs="標楷體"/>
              </w:rPr>
            </w:pPr>
            <w:r w:rsidRPr="00F1356D">
              <w:rPr>
                <w:rFonts w:ascii="標楷體" w:eastAsia="標楷體" w:hAnsi="標楷體" w:cs="標楷體"/>
              </w:rPr>
              <w:t>4.專案報告</w:t>
            </w:r>
          </w:p>
          <w:p w:rsidR="00AD4A77" w:rsidRPr="00DA591D" w:rsidRDefault="00D77ECD" w:rsidP="00D97356">
            <w:pPr>
              <w:ind w:firstLine="0"/>
              <w:jc w:val="left"/>
              <w:rPr>
                <w:rFonts w:ascii="標楷體" w:eastAsia="標楷體" w:hAnsi="標楷體" w:cs="標楷體"/>
              </w:rPr>
            </w:pPr>
            <w:r w:rsidRPr="00F1356D">
              <w:rPr>
                <w:rFonts w:ascii="標楷體" w:eastAsia="標楷體" w:hAnsi="標楷體" w:cs="標楷體"/>
              </w:rPr>
              <w:t>5.教師考評</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AD4A77" w:rsidRPr="00DA591D" w:rsidRDefault="00D77ECD" w:rsidP="00D97356">
            <w:pPr>
              <w:ind w:firstLine="0"/>
              <w:jc w:val="left"/>
              <w:rPr>
                <w:rFonts w:ascii="標楷體" w:eastAsia="標楷體" w:hAnsi="標楷體"/>
                <w:lang w:eastAsia="zh-HK"/>
              </w:rPr>
            </w:pPr>
            <w:r>
              <w:rPr>
                <w:rFonts w:ascii="標楷體" w:eastAsia="標楷體" w:hAnsi="標楷體" w:cs="標楷體"/>
                <w:lang w:eastAsia="zh-HK"/>
              </w:rPr>
              <w:lastRenderedPageBreak/>
              <w:t>廿一</w:t>
            </w:r>
          </w:p>
          <w:p w:rsidR="00AD4A77" w:rsidRPr="00047C70" w:rsidRDefault="00D77ECD" w:rsidP="00D97356">
            <w:pPr>
              <w:ind w:firstLine="0"/>
              <w:jc w:val="left"/>
              <w:rPr>
                <w:rFonts w:ascii="標楷體" w:eastAsia="標楷體" w:hAnsi="標楷體"/>
              </w:rPr>
            </w:pPr>
            <w:r>
              <w:rPr>
                <w:rFonts w:ascii="標楷體" w:eastAsia="標楷體" w:hAnsi="標楷體" w:cs="標楷體"/>
              </w:rPr>
              <w:t>1/15-1/19</w:t>
            </w:r>
          </w:p>
        </w:tc>
        <w:tc>
          <w:tcPr>
            <w:tcW w:w="2055" w:type="dxa"/>
            <w:tcBorders>
              <w:bottom w:val="single" w:sz="4" w:space="0" w:color="auto"/>
            </w:tcBorders>
          </w:tcPr>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自-J-A1 </w:t>
            </w:r>
            <w:r w:rsidRPr="00887CDE">
              <w:rPr>
                <w:rFonts w:eastAsia="標楷體"/>
                <w:color w:val="auto"/>
                <w:sz w:val="20"/>
                <w:szCs w:val="20"/>
              </w:rPr>
              <w:t>能應用科學知識、方法與態度於日常生活當中。</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自-J-A2 </w:t>
            </w:r>
            <w:r w:rsidRPr="00887CDE">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自-J-A3 </w:t>
            </w:r>
            <w:r w:rsidRPr="00887CDE">
              <w:rPr>
                <w:rFonts w:eastAsia="標楷體"/>
                <w:color w:val="auto"/>
                <w:sz w:val="20"/>
                <w:szCs w:val="20"/>
              </w:rPr>
              <w:t>具備從日常生活經驗中找出問題，並能根據問題特性、資源等因素，善用生活週遭的物品、器材儀器、科技設備及資源，規劃自然科學探究活動。</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自-J-B1 </w:t>
            </w:r>
            <w:r w:rsidRPr="00887CDE">
              <w:rPr>
                <w:rFonts w:eastAsia="標楷體"/>
                <w:color w:val="auto"/>
                <w:sz w:val="20"/>
                <w:szCs w:val="20"/>
              </w:rPr>
              <w:t>能分析歸納、製作圖表、使用資訊及數學運算等方</w:t>
            </w:r>
            <w:r w:rsidRPr="00887CDE">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自-J-B2 </w:t>
            </w:r>
            <w:r w:rsidRPr="00887CDE">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自-J-B3 </w:t>
            </w:r>
            <w:r w:rsidRPr="00887CDE">
              <w:rPr>
                <w:rFonts w:eastAsia="標楷體"/>
                <w:color w:val="auto"/>
                <w:sz w:val="20"/>
                <w:szCs w:val="20"/>
              </w:rPr>
              <w:t>透過欣賞山川大地、風雲雨露、河海大洋、日月星辰，體驗自然與生命之美。</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自-J-C1 </w:t>
            </w:r>
            <w:r w:rsidRPr="00887CDE">
              <w:rPr>
                <w:rFonts w:eastAsia="標楷體"/>
                <w:color w:val="auto"/>
                <w:sz w:val="20"/>
                <w:szCs w:val="20"/>
              </w:rPr>
              <w:t>從日常學習中，主動關心自然環境相關公共議題，尊重生命。</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自-J-C2 </w:t>
            </w:r>
            <w:r w:rsidRPr="00887CDE">
              <w:rPr>
                <w:rFonts w:eastAsia="標楷體"/>
                <w:color w:val="auto"/>
                <w:sz w:val="20"/>
                <w:szCs w:val="20"/>
              </w:rPr>
              <w:t>透過合作學習，發展與同儕溝通、共同參與、共同</w:t>
            </w:r>
            <w:r w:rsidRPr="00887CDE">
              <w:rPr>
                <w:rFonts w:eastAsia="標楷體"/>
                <w:color w:val="auto"/>
                <w:sz w:val="20"/>
                <w:szCs w:val="20"/>
              </w:rPr>
              <w:lastRenderedPageBreak/>
              <w:t>執行及共同發掘科學相關知識與問題解決的能力。</w:t>
            </w:r>
          </w:p>
          <w:p w:rsidR="000B405F" w:rsidRDefault="00D77ECD">
            <w:pPr>
              <w:pStyle w:val="Default"/>
              <w:ind w:firstLine="0"/>
              <w:jc w:val="left"/>
              <w:rPr>
                <w:rFonts w:eastAsia="標楷體"/>
                <w:color w:val="auto"/>
                <w:sz w:val="20"/>
                <w:szCs w:val="20"/>
              </w:rPr>
            </w:pPr>
            <w:r>
              <w:rPr>
                <w:rFonts w:eastAsia="標楷體"/>
                <w:color w:val="auto"/>
                <w:sz w:val="20"/>
                <w:szCs w:val="20"/>
              </w:rPr>
              <w:t xml:space="preserve">自-J-C3 </w:t>
            </w:r>
            <w:r w:rsidRPr="00887CDE">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0B405F" w:rsidRDefault="00D77ECD">
            <w:pPr>
              <w:ind w:firstLine="0"/>
              <w:jc w:val="left"/>
              <w:rPr>
                <w:rFonts w:ascii="標楷體" w:eastAsia="標楷體" w:hAnsi="標楷體" w:cs="標楷體"/>
              </w:rPr>
            </w:pPr>
            <w:r>
              <w:rPr>
                <w:rFonts w:ascii="標楷體" w:eastAsia="標楷體" w:hAnsi="標楷體" w:cs="標楷體"/>
              </w:rPr>
              <w:lastRenderedPageBreak/>
              <w:t>【海洋教育】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海J4 </w:t>
            </w:r>
            <w:r w:rsidRPr="001926A1">
              <w:rPr>
                <w:rFonts w:ascii="標楷體" w:eastAsia="標楷體" w:hAnsi="標楷體" w:cs="標楷體"/>
              </w:rPr>
              <w:t>了解海洋水產、工程、運輸、能源、與旅遊等產業的結構與發展。</w:t>
            </w:r>
          </w:p>
          <w:p w:rsidR="000B405F" w:rsidRDefault="00D77ECD">
            <w:pPr>
              <w:ind w:firstLine="0"/>
              <w:jc w:val="left"/>
              <w:rPr>
                <w:rFonts w:ascii="標楷體" w:eastAsia="標楷體" w:hAnsi="標楷體" w:cs="標楷體"/>
              </w:rPr>
            </w:pPr>
            <w:r>
              <w:rPr>
                <w:rFonts w:ascii="標楷體" w:eastAsia="標楷體" w:hAnsi="標楷體" w:cs="標楷體"/>
              </w:rPr>
              <w:t>【戶外教育】</w:t>
            </w:r>
          </w:p>
          <w:p w:rsidR="000B405F" w:rsidRDefault="00D77ECD">
            <w:pPr>
              <w:ind w:firstLine="0"/>
              <w:jc w:val="left"/>
              <w:rPr>
                <w:rFonts w:ascii="標楷體" w:eastAsia="標楷體" w:hAnsi="標楷體" w:cs="標楷體"/>
              </w:rPr>
            </w:pPr>
            <w:r>
              <w:rPr>
                <w:rFonts w:ascii="標楷體" w:eastAsia="標楷體" w:hAnsi="標楷體" w:cs="標楷體"/>
              </w:rPr>
              <w:t xml:space="preserve">戶J2 </w:t>
            </w:r>
            <w:r w:rsidRPr="00664F8C">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AD4A77" w:rsidRPr="00DA591D" w:rsidRDefault="00D77ECD" w:rsidP="00D97356">
            <w:pPr>
              <w:ind w:firstLine="0"/>
              <w:jc w:val="left"/>
              <w:rPr>
                <w:rFonts w:ascii="標楷體" w:eastAsia="標楷體" w:hAnsi="標楷體"/>
              </w:rPr>
            </w:pPr>
            <w:r w:rsidRPr="00887CDE">
              <w:rPr>
                <w:rFonts w:ascii="標楷體" w:eastAsia="標楷體" w:hAnsi="標楷體" w:cs="標楷體"/>
              </w:rPr>
              <w:t>第</w:t>
            </w:r>
            <w:r>
              <w:rPr>
                <w:rFonts w:ascii="標楷體" w:eastAsia="標楷體" w:hAnsi="標楷體" w:cs="標楷體"/>
              </w:rPr>
              <w:t>一</w:t>
            </w:r>
            <w:r w:rsidRPr="00887CDE">
              <w:rPr>
                <w:rFonts w:ascii="標楷體" w:eastAsia="標楷體" w:hAnsi="標楷體" w:cs="標楷體"/>
              </w:rPr>
              <w:t>章</w:t>
            </w:r>
            <w:r>
              <w:rPr>
                <w:rFonts w:ascii="標楷體" w:eastAsia="標楷體" w:hAnsi="標楷體" w:cs="標楷體"/>
              </w:rPr>
              <w:t xml:space="preserve">　</w:t>
            </w:r>
            <w:r w:rsidRPr="00887CDE">
              <w:rPr>
                <w:rFonts w:ascii="標楷體" w:eastAsia="標楷體" w:hAnsi="標楷體" w:cs="標楷體"/>
              </w:rPr>
              <w:t>直線運動</w:t>
            </w:r>
            <w:r>
              <w:rPr>
                <w:rFonts w:ascii="標楷體" w:eastAsia="標楷體" w:hAnsi="標楷體" w:cs="標楷體"/>
              </w:rPr>
              <w:t>、</w:t>
            </w:r>
            <w:r w:rsidRPr="003905EE">
              <w:rPr>
                <w:rFonts w:ascii="標楷體" w:eastAsia="標楷體" w:hAnsi="標楷體" w:cs="標楷體"/>
              </w:rPr>
              <w:t>第二章</w:t>
            </w:r>
            <w:r>
              <w:rPr>
                <w:rFonts w:ascii="標楷體" w:eastAsia="標楷體" w:hAnsi="標楷體" w:cs="標楷體"/>
              </w:rPr>
              <w:t xml:space="preserve">　</w:t>
            </w:r>
            <w:r w:rsidRPr="003905EE">
              <w:rPr>
                <w:rFonts w:ascii="標楷體" w:eastAsia="標楷體" w:hAnsi="標楷體" w:cs="標楷體"/>
              </w:rPr>
              <w:t>力與運動</w:t>
            </w:r>
            <w:r>
              <w:rPr>
                <w:rFonts w:ascii="標楷體" w:eastAsia="標楷體" w:hAnsi="標楷體" w:cs="標楷體"/>
              </w:rPr>
              <w:t>、</w:t>
            </w:r>
            <w:r w:rsidRPr="003B1579">
              <w:rPr>
                <w:rFonts w:ascii="標楷體" w:eastAsia="標楷體" w:hAnsi="標楷體" w:cs="標楷體"/>
              </w:rPr>
              <w:t>第三章</w:t>
            </w:r>
            <w:r>
              <w:rPr>
                <w:rFonts w:ascii="標楷體" w:eastAsia="標楷體" w:hAnsi="標楷體" w:cs="標楷體"/>
              </w:rPr>
              <w:t xml:space="preserve">　</w:t>
            </w:r>
            <w:r w:rsidRPr="003B1579">
              <w:rPr>
                <w:rFonts w:ascii="標楷體" w:eastAsia="標楷體" w:hAnsi="標楷體" w:cs="標楷體"/>
              </w:rPr>
              <w:t>功與能</w:t>
            </w:r>
            <w:r>
              <w:rPr>
                <w:rFonts w:ascii="標楷體" w:eastAsia="標楷體" w:hAnsi="標楷體" w:cs="標楷體"/>
              </w:rPr>
              <w:t>、</w:t>
            </w:r>
            <w:r w:rsidRPr="007127D1">
              <w:rPr>
                <w:rFonts w:ascii="標楷體" w:eastAsia="標楷體" w:hAnsi="標楷體" w:cs="標楷體"/>
              </w:rPr>
              <w:t>第四章</w:t>
            </w:r>
            <w:r>
              <w:rPr>
                <w:rFonts w:ascii="標楷體" w:eastAsia="標楷體" w:hAnsi="標楷體" w:cs="標楷體"/>
              </w:rPr>
              <w:t xml:space="preserve">　</w:t>
            </w:r>
            <w:r w:rsidRPr="007127D1">
              <w:rPr>
                <w:rFonts w:ascii="標楷體" w:eastAsia="標楷體" w:hAnsi="標楷體" w:cs="標楷體"/>
              </w:rPr>
              <w:t>基本的靜電現象與電路</w:t>
            </w:r>
            <w:r>
              <w:rPr>
                <w:rFonts w:ascii="標楷體" w:eastAsia="標楷體" w:hAnsi="標楷體" w:cs="標楷體"/>
              </w:rPr>
              <w:t>、</w:t>
            </w:r>
            <w:r w:rsidRPr="00714341">
              <w:rPr>
                <w:rFonts w:ascii="標楷體" w:eastAsia="標楷體" w:hAnsi="標楷體" w:cs="標楷體"/>
              </w:rPr>
              <w:t>第五章</w:t>
            </w:r>
            <w:r>
              <w:rPr>
                <w:rFonts w:ascii="標楷體" w:eastAsia="標楷體" w:hAnsi="標楷體" w:cs="標楷體"/>
              </w:rPr>
              <w:t xml:space="preserve">　</w:t>
            </w:r>
            <w:r w:rsidRPr="00714341">
              <w:rPr>
                <w:rFonts w:ascii="標楷體" w:eastAsia="標楷體" w:hAnsi="標楷體" w:cs="標楷體"/>
              </w:rPr>
              <w:t>水與陸地</w:t>
            </w:r>
            <w:r>
              <w:rPr>
                <w:rFonts w:ascii="標楷體" w:eastAsia="標楷體" w:hAnsi="標楷體" w:cs="標楷體"/>
              </w:rPr>
              <w:t>、</w:t>
            </w:r>
            <w:r w:rsidRPr="00714341">
              <w:rPr>
                <w:rFonts w:ascii="標楷體" w:eastAsia="標楷體" w:hAnsi="標楷體" w:cs="標楷體"/>
              </w:rPr>
              <w:t>第六章</w:t>
            </w:r>
            <w:r>
              <w:rPr>
                <w:rFonts w:ascii="標楷體" w:eastAsia="標楷體" w:hAnsi="標楷體" w:cs="標楷體"/>
              </w:rPr>
              <w:t xml:space="preserve">　</w:t>
            </w:r>
            <w:r w:rsidRPr="00714341">
              <w:rPr>
                <w:rFonts w:ascii="標楷體" w:eastAsia="標楷體" w:hAnsi="標楷體" w:cs="標楷體"/>
              </w:rPr>
              <w:t>板塊運動與地球歷史</w:t>
            </w:r>
            <w:r>
              <w:rPr>
                <w:rFonts w:ascii="標楷體" w:eastAsia="標楷體" w:hAnsi="標楷體" w:cs="標楷體"/>
              </w:rPr>
              <w:t>、</w:t>
            </w:r>
            <w:r w:rsidRPr="00C62F41">
              <w:rPr>
                <w:rFonts w:ascii="標楷體" w:eastAsia="標楷體" w:hAnsi="標楷體" w:cs="標楷體"/>
              </w:rPr>
              <w:t>第七章</w:t>
            </w:r>
            <w:r>
              <w:rPr>
                <w:rFonts w:ascii="標楷體" w:eastAsia="標楷體" w:hAnsi="標楷體" w:cs="標楷體"/>
              </w:rPr>
              <w:t xml:space="preserve">　</w:t>
            </w:r>
            <w:r w:rsidRPr="00C62F41">
              <w:rPr>
                <w:rFonts w:ascii="標楷體" w:eastAsia="標楷體" w:hAnsi="標楷體" w:cs="標楷體"/>
              </w:rPr>
              <w:t>運動中的天體</w:t>
            </w:r>
          </w:p>
          <w:p w:rsidR="00AD4A77" w:rsidRDefault="00D77ECD" w:rsidP="00D97356">
            <w:pPr>
              <w:ind w:firstLine="0"/>
              <w:jc w:val="left"/>
              <w:rPr>
                <w:rFonts w:ascii="標楷體" w:eastAsia="標楷體" w:hAnsi="標楷體"/>
              </w:rPr>
            </w:pPr>
            <w:r w:rsidRPr="00E404D2">
              <w:rPr>
                <w:rFonts w:ascii="標楷體" w:eastAsia="標楷體" w:hAnsi="標楷體" w:cs="標楷體"/>
              </w:rPr>
              <w:t>複習第五冊全</w:t>
            </w:r>
          </w:p>
          <w:p w:rsidR="00D0596B" w:rsidRPr="00DA591D" w:rsidRDefault="00D77ECD" w:rsidP="00D97356">
            <w:pPr>
              <w:ind w:firstLine="0"/>
              <w:jc w:val="left"/>
              <w:rPr>
                <w:rFonts w:ascii="標楷體" w:eastAsia="標楷體" w:hAnsi="標楷體"/>
              </w:rPr>
            </w:pPr>
            <w:r>
              <w:rPr>
                <w:rFonts w:ascii="標楷體" w:eastAsia="標楷體" w:hAnsi="標楷體" w:cs="標楷體"/>
              </w:rPr>
              <w:t>【</w:t>
            </w:r>
            <w:r w:rsidRPr="003B1579">
              <w:rPr>
                <w:rFonts w:ascii="標楷體" w:eastAsia="標楷體" w:hAnsi="標楷體" w:cs="標楷體"/>
              </w:rPr>
              <w:t>第</w:t>
            </w:r>
            <w:r>
              <w:rPr>
                <w:rFonts w:ascii="標楷體" w:eastAsia="標楷體" w:hAnsi="標楷體" w:cs="標楷體"/>
              </w:rPr>
              <w:t>三</w:t>
            </w:r>
            <w:r w:rsidRPr="003B1579">
              <w:rPr>
                <w:rFonts w:ascii="標楷體" w:eastAsia="標楷體" w:hAnsi="標楷體" w:cs="標楷體"/>
              </w:rPr>
              <w:t>次評量週</w:t>
            </w:r>
            <w:r>
              <w:rPr>
                <w:rFonts w:ascii="標楷體" w:eastAsia="標楷體" w:hAnsi="標楷體" w:cs="標楷體"/>
              </w:rPr>
              <w:t>】</w:t>
            </w:r>
          </w:p>
        </w:tc>
        <w:tc>
          <w:tcPr>
            <w:tcW w:w="3260"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t>複習第五冊全。</w:t>
            </w:r>
          </w:p>
        </w:tc>
        <w:tc>
          <w:tcPr>
            <w:tcW w:w="709" w:type="dxa"/>
            <w:tcBorders>
              <w:bottom w:val="single" w:sz="4" w:space="0" w:color="auto"/>
            </w:tcBorders>
          </w:tcPr>
          <w:p w:rsidR="00AD4A77" w:rsidRPr="00DA591D" w:rsidRDefault="00D77ECD" w:rsidP="00D97356">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AD4A77" w:rsidRPr="00896326" w:rsidRDefault="00D77ECD" w:rsidP="00896326">
            <w:pPr>
              <w:ind w:firstLine="0"/>
              <w:jc w:val="left"/>
              <w:rPr>
                <w:rFonts w:ascii="標楷體" w:eastAsia="標楷體" w:hAnsi="標楷體" w:cs="標楷體"/>
              </w:rPr>
            </w:pPr>
            <w:r w:rsidRPr="00A93F68">
              <w:rPr>
                <w:rFonts w:ascii="標楷體" w:eastAsia="標楷體" w:hAnsi="標楷體" w:cs="標楷體"/>
              </w:rPr>
              <w:t>1.</w:t>
            </w:r>
            <w:r>
              <w:rPr>
                <w:rFonts w:ascii="標楷體" w:eastAsia="標楷體" w:hAnsi="標楷體" w:cs="標楷體"/>
              </w:rPr>
              <w:t>第五冊課本。</w:t>
            </w:r>
          </w:p>
        </w:tc>
        <w:tc>
          <w:tcPr>
            <w:tcW w:w="1630" w:type="dxa"/>
            <w:tcBorders>
              <w:bottom w:val="single" w:sz="4" w:space="0" w:color="auto"/>
            </w:tcBorders>
          </w:tcPr>
          <w:p w:rsidR="00AD4A77" w:rsidRPr="00F1356D" w:rsidRDefault="00D77ECD" w:rsidP="00B62F8A">
            <w:pPr>
              <w:ind w:firstLine="0"/>
              <w:jc w:val="left"/>
              <w:rPr>
                <w:rFonts w:ascii="標楷體" w:eastAsia="標楷體" w:hAnsi="標楷體" w:cs="標楷體"/>
              </w:rPr>
            </w:pPr>
            <w:r w:rsidRPr="00F1356D">
              <w:rPr>
                <w:rFonts w:ascii="標楷體" w:eastAsia="標楷體" w:hAnsi="標楷體" w:cs="標楷體"/>
              </w:rPr>
              <w:t>1.觀察</w:t>
            </w:r>
          </w:p>
          <w:p w:rsidR="00AD4A77" w:rsidRPr="00F1356D" w:rsidRDefault="00D77ECD" w:rsidP="00B62F8A">
            <w:pPr>
              <w:ind w:firstLine="0"/>
              <w:jc w:val="left"/>
              <w:rPr>
                <w:rFonts w:ascii="標楷體" w:eastAsia="標楷體" w:hAnsi="標楷體" w:cs="標楷體"/>
              </w:rPr>
            </w:pPr>
            <w:r w:rsidRPr="00F1356D">
              <w:rPr>
                <w:rFonts w:ascii="標楷體" w:eastAsia="標楷體" w:hAnsi="標楷體" w:cs="標楷體"/>
              </w:rPr>
              <w:t>2.口頭詢問</w:t>
            </w:r>
          </w:p>
          <w:p w:rsidR="00AD4A77" w:rsidRPr="00896326" w:rsidRDefault="00D77ECD" w:rsidP="00896326">
            <w:pPr>
              <w:ind w:firstLine="0"/>
              <w:jc w:val="left"/>
              <w:rPr>
                <w:rFonts w:ascii="標楷體" w:eastAsia="標楷體" w:hAnsi="標楷體" w:cs="標楷體"/>
              </w:rPr>
            </w:pPr>
            <w:r w:rsidRPr="00F1356D">
              <w:rPr>
                <w:rFonts w:ascii="標楷體" w:eastAsia="標楷體" w:hAnsi="標楷體" w:cs="標楷體"/>
              </w:rPr>
              <w:t>3.紙筆測驗</w:t>
            </w:r>
          </w:p>
        </w:tc>
        <w:tc>
          <w:tcPr>
            <w:tcW w:w="1276" w:type="dxa"/>
            <w:tcBorders>
              <w:bottom w:val="single" w:sz="4" w:space="0" w:color="auto"/>
            </w:tcBorders>
          </w:tcPr>
          <w:p w:rsidR="00DC68B9" w:rsidRPr="00BF48E9" w:rsidRDefault="000E48DA" w:rsidP="000901C6">
            <w:pPr>
              <w:ind w:firstLine="0"/>
              <w:jc w:val="left"/>
              <w:rPr>
                <w:rFonts w:ascii="標楷體" w:eastAsia="標楷體" w:hAnsi="標楷體"/>
              </w:rPr>
            </w:pPr>
          </w:p>
        </w:tc>
      </w:tr>
    </w:tbl>
    <w:p w:rsidR="00DC68B9" w:rsidRDefault="000E48DA" w:rsidP="00DC68B9">
      <w:pPr>
        <w:rPr>
          <w:rFonts w:eastAsia="標楷體"/>
          <w:sz w:val="28"/>
        </w:rPr>
      </w:pPr>
    </w:p>
    <w:p w:rsidR="00DC68B9" w:rsidRPr="00BF48E9" w:rsidRDefault="00D77ECD"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p>
    <w:p w:rsidR="006D4990" w:rsidRPr="009379B3" w:rsidRDefault="000E48DA" w:rsidP="00D9075F">
      <w:pPr>
        <w:ind w:firstLine="0"/>
        <w:jc w:val="left"/>
        <w:rPr>
          <w:rFonts w:ascii="標楷體" w:eastAsia="標楷體" w:hAnsi="標楷體" w:cs="標楷體"/>
          <w:sz w:val="24"/>
          <w:szCs w:val="24"/>
        </w:rPr>
      </w:pPr>
    </w:p>
    <w:sectPr w:rsidR="006D4990" w:rsidRPr="009379B3" w:rsidSect="00952D43">
      <w:footerReference w:type="default" r:id="rId8"/>
      <w:pgSz w:w="16839" w:h="11907" w:orient="landscape" w:code="9"/>
      <w:pgMar w:top="851" w:right="851" w:bottom="851" w:left="851"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8DA" w:rsidRDefault="000E48DA">
      <w:r>
        <w:separator/>
      </w:r>
    </w:p>
  </w:endnote>
  <w:endnote w:type="continuationSeparator" w:id="1">
    <w:p w:rsidR="000E48DA" w:rsidRDefault="000E4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B1" w:rsidRDefault="004A0398">
    <w:pPr>
      <w:pStyle w:val="a5"/>
      <w:jc w:val="center"/>
    </w:pPr>
    <w:r>
      <w:fldChar w:fldCharType="begin"/>
    </w:r>
    <w:r w:rsidR="00D77ECD">
      <w:instrText>PAGE   \* MERGEFORMAT</w:instrText>
    </w:r>
    <w:r>
      <w:fldChar w:fldCharType="separate"/>
    </w:r>
    <w:r w:rsidR="004D789D" w:rsidRPr="004D789D">
      <w:rPr>
        <w:noProof/>
        <w:lang w:val="zh-TW"/>
      </w:rPr>
      <w:t>1</w:t>
    </w:r>
    <w:r>
      <w:fldChar w:fldCharType="end"/>
    </w:r>
  </w:p>
  <w:p w:rsidR="009C5A07" w:rsidRDefault="000E48DA">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8DA" w:rsidRDefault="000E48DA">
      <w:r>
        <w:separator/>
      </w:r>
    </w:p>
  </w:footnote>
  <w:footnote w:type="continuationSeparator" w:id="1">
    <w:p w:rsidR="000E48DA" w:rsidRDefault="000E4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0B405F"/>
    <w:rsid w:val="000B405F"/>
    <w:rsid w:val="000E48DA"/>
    <w:rsid w:val="0038367F"/>
    <w:rsid w:val="004A0398"/>
    <w:rsid w:val="004D789D"/>
    <w:rsid w:val="00BE0AAF"/>
    <w:rsid w:val="00D77ECD"/>
    <w:rsid w:val="00DC1DD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r="http://schemas.openxmlformats.org/officeDocument/2006/relationships" xmlns:w="http://schemas.openxmlformats.org/wordprocessingml/2006/main">
  <w:divs>
    <w:div w:id="600455486">
      <w:bodyDiv w:val="1"/>
      <w:marLeft w:val="0"/>
      <w:marRight w:val="0"/>
      <w:marTop w:val="0"/>
      <w:marBottom w:val="0"/>
      <w:divBdr>
        <w:top w:val="none" w:sz="0" w:space="0" w:color="auto"/>
        <w:left w:val="none" w:sz="0" w:space="0" w:color="auto"/>
        <w:bottom w:val="none" w:sz="0" w:space="0" w:color="auto"/>
        <w:right w:val="none" w:sz="0" w:space="0" w:color="auto"/>
      </w:divBdr>
    </w:div>
    <w:div w:id="16532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4479</Words>
  <Characters>25531</Characters>
  <Application>Microsoft Office Word</Application>
  <DocSecurity>0</DocSecurity>
  <Lines>212</Lines>
  <Paragraphs>59</Paragraphs>
  <ScaleCrop>false</ScaleCrop>
  <Company/>
  <LinksUpToDate>false</LinksUpToDate>
  <CharactersWithSpaces>29951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4</cp:revision>
  <dcterms:created xsi:type="dcterms:W3CDTF">2023-07-03T08:07:00Z</dcterms:created>
  <dcterms:modified xsi:type="dcterms:W3CDTF">2024-07-01T08:39:00Z</dcterms:modified>
</cp:coreProperties>
</file>