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39A" w:rsidRPr="002D6DB7" w:rsidRDefault="002D6DB7">
      <w:pPr>
        <w:jc w:val="center"/>
        <w:rPr>
          <w:rFonts w:ascii="標楷體" w:eastAsia="標楷體" w:hAnsi="標楷體" w:cs="標楷體"/>
          <w:sz w:val="28"/>
          <w:szCs w:val="28"/>
          <w:u w:val="single"/>
        </w:rPr>
      </w:pPr>
      <w:bookmarkStart w:id="0" w:name="_GoBack"/>
      <w:bookmarkEnd w:id="0"/>
      <w:r w:rsidRPr="002D6DB7">
        <w:rPr>
          <w:rFonts w:ascii="標楷體" w:eastAsia="標楷體" w:hAnsi="標楷體" w:cs="標楷體"/>
          <w:sz w:val="28"/>
          <w:szCs w:val="28"/>
        </w:rPr>
        <w:t>苗栗縣</w:t>
      </w:r>
      <w:r w:rsidRPr="000B5CBA">
        <w:rPr>
          <w:rFonts w:ascii="標楷體" w:eastAsia="標楷體" w:hAnsi="標楷體" w:cs="標楷體"/>
          <w:sz w:val="28"/>
          <w:szCs w:val="28"/>
        </w:rPr>
        <w:t xml:space="preserve"> </w:t>
      </w:r>
      <w:r w:rsidR="000B5CBA" w:rsidRPr="000B5CBA">
        <w:rPr>
          <w:rFonts w:ascii="標楷體" w:eastAsia="標楷體" w:hAnsi="標楷體" w:cs="標楷體" w:hint="eastAsia"/>
          <w:sz w:val="28"/>
          <w:szCs w:val="28"/>
        </w:rPr>
        <w:t>通霄</w:t>
      </w:r>
      <w:r w:rsidRPr="000B5CBA">
        <w:rPr>
          <w:rFonts w:ascii="標楷體" w:eastAsia="標楷體" w:hAnsi="標楷體" w:cs="標楷體"/>
          <w:sz w:val="28"/>
          <w:szCs w:val="28"/>
        </w:rPr>
        <w:t>國民中學</w:t>
      </w:r>
      <w:r w:rsidR="000B5CBA">
        <w:rPr>
          <w:rFonts w:ascii="標楷體" w:eastAsia="標楷體" w:hAnsi="標楷體" w:cs="標楷體" w:hint="eastAsia"/>
          <w:sz w:val="28"/>
          <w:szCs w:val="28"/>
        </w:rPr>
        <w:t xml:space="preserve"> </w:t>
      </w:r>
      <w:r w:rsidRPr="000B5CBA">
        <w:rPr>
          <w:rFonts w:ascii="標楷體" w:eastAsia="標楷體" w:hAnsi="標楷體" w:cs="標楷體"/>
          <w:sz w:val="28"/>
          <w:szCs w:val="28"/>
        </w:rPr>
        <w:t>114</w:t>
      </w:r>
      <w:r w:rsidRPr="002D6DB7">
        <w:rPr>
          <w:rFonts w:ascii="標楷體" w:eastAsia="標楷體" w:hAnsi="標楷體" w:cs="標楷體"/>
          <w:sz w:val="28"/>
          <w:szCs w:val="28"/>
        </w:rPr>
        <w:t>學年度</w:t>
      </w:r>
      <w:r w:rsidRPr="002D6DB7">
        <w:rPr>
          <w:rFonts w:ascii="標楷體" w:eastAsia="標楷體" w:hAnsi="標楷體" w:cs="標楷體"/>
          <w:sz w:val="28"/>
          <w:szCs w:val="28"/>
          <w:u w:val="single"/>
        </w:rPr>
        <w:t>八</w:t>
      </w:r>
      <w:r w:rsidRPr="002D6DB7">
        <w:rPr>
          <w:rFonts w:ascii="標楷體" w:eastAsia="標楷體" w:hAnsi="標楷體" w:cs="標楷體"/>
          <w:sz w:val="28"/>
          <w:szCs w:val="28"/>
        </w:rPr>
        <w:t>年級</w:t>
      </w:r>
      <w:r w:rsidRPr="002D6DB7">
        <w:rPr>
          <w:rFonts w:ascii="標楷體" w:eastAsia="標楷體" w:hAnsi="標楷體" w:cs="標楷體"/>
          <w:sz w:val="28"/>
          <w:szCs w:val="28"/>
          <w:u w:val="single"/>
        </w:rPr>
        <w:t>社會</w:t>
      </w:r>
      <w:r w:rsidRPr="002D6DB7">
        <w:rPr>
          <w:rFonts w:ascii="標楷體" w:eastAsia="標楷體" w:hAnsi="標楷體" w:cs="標楷體"/>
          <w:sz w:val="28"/>
          <w:szCs w:val="28"/>
        </w:rPr>
        <w:t>領域課程計畫</w:t>
      </w:r>
    </w:p>
    <w:p w:rsidR="0088239A" w:rsidRPr="002D6DB7" w:rsidRDefault="002D6DB7">
      <w:pPr>
        <w:numPr>
          <w:ilvl w:val="1"/>
          <w:numId w:val="1"/>
        </w:numPr>
        <w:spacing w:line="400" w:lineRule="auto"/>
        <w:jc w:val="both"/>
        <w:rPr>
          <w:rFonts w:ascii="標楷體" w:eastAsia="標楷體" w:hAnsi="標楷體" w:cs="標楷體"/>
          <w:sz w:val="28"/>
          <w:szCs w:val="28"/>
        </w:rPr>
      </w:pPr>
      <w:r w:rsidRPr="002D6DB7">
        <w:rPr>
          <w:rFonts w:ascii="標楷體" w:eastAsia="標楷體" w:hAnsi="標楷體" w:cs="標楷體"/>
          <w:sz w:val="28"/>
          <w:szCs w:val="28"/>
        </w:rPr>
        <w:t xml:space="preserve">本領域每週學習節數（3）節，本學期共﹙63﹚節。 </w:t>
      </w:r>
    </w:p>
    <w:p w:rsidR="0088239A" w:rsidRPr="002D6DB7" w:rsidRDefault="002D6DB7">
      <w:pPr>
        <w:numPr>
          <w:ilvl w:val="1"/>
          <w:numId w:val="1"/>
        </w:numPr>
        <w:spacing w:line="400" w:lineRule="auto"/>
        <w:jc w:val="both"/>
        <w:rPr>
          <w:rFonts w:ascii="標楷體" w:eastAsia="標楷體" w:hAnsi="標楷體" w:cs="標楷體"/>
          <w:sz w:val="28"/>
          <w:szCs w:val="28"/>
        </w:rPr>
      </w:pPr>
      <w:r w:rsidRPr="002D6DB7">
        <w:rPr>
          <w:rFonts w:ascii="標楷體" w:eastAsia="標楷體" w:hAnsi="標楷體" w:cs="標楷體"/>
          <w:sz w:val="28"/>
          <w:szCs w:val="28"/>
        </w:rPr>
        <w:t>本學期學習目標：地理、歷史、公民教學基本理念，旨在培養學生正確的地理、歷史、公民知識和思考判斷的能力，內容包括：</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一、使學生具備良好的思考、組織、表達、溝通、判斷價值等基本能力。</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二、使學生對中國地理、世界地理、中國歷史及社會生活的組織及制度，能有深入淺出的認識。</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三、培養學生應用地理、歷史、公民知識，從事思考、理解、協調、討論，吸收生活經驗，擴大人生視野。</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本冊教學內容包含四個單元主題：地理教室（中國與世界）、歷史教室和公民教室，讓學生在有趣而活潑的教材引導下，提升讀書及自學能力，奠定良好學習基礎。</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（一）地理教室：</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1.認識中國的自然環境特色，了解中國的人文景觀與產業發展特色。</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2.認識東北亞地區的自然環境、人文議題，了解東北亞的產業發展特色。</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（二）歷史教室：</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1.學習中國商周至清代歷史，了解中華民國開國之前的中國歷史脈絡。</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2.了解古代中國歷史事件的演變和部分歷史人物的事蹟。</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（三）公民教室：</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1.知道現代國家與政府的構成要素，並了解民主政治的特色。</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2.了解憲法如何保障人權，以及憲法與政府的關係。</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lastRenderedPageBreak/>
        <w:t>3.能分辨中央政府與地方政府的組成與職權。</w:t>
      </w:r>
    </w:p>
    <w:p w:rsidR="0088239A" w:rsidRPr="002D6DB7" w:rsidRDefault="002D6DB7">
      <w:pPr>
        <w:spacing w:line="400" w:lineRule="auto"/>
        <w:ind w:left="284"/>
        <w:jc w:val="both"/>
        <w:rPr>
          <w:rFonts w:ascii="標楷體" w:eastAsia="標楷體" w:hAnsi="標楷體" w:cs="標楷體"/>
          <w:sz w:val="28"/>
          <w:szCs w:val="28"/>
        </w:rPr>
      </w:pPr>
      <w:r w:rsidRPr="002D6DB7">
        <w:rPr>
          <w:rFonts w:ascii="標楷體" w:eastAsia="標楷體" w:hAnsi="標楷體" w:cs="標楷體"/>
          <w:sz w:val="28"/>
          <w:szCs w:val="28"/>
        </w:rPr>
        <w:t>4.明瞭政治參與的重要性，並說出選舉的原則及功能。</w:t>
      </w:r>
    </w:p>
    <w:p w:rsidR="0088239A" w:rsidRPr="002D6DB7" w:rsidRDefault="002D6DB7">
      <w:pPr>
        <w:rPr>
          <w:rFonts w:ascii="標楷體" w:eastAsia="標楷體" w:hAnsi="標楷體" w:cs="標楷體"/>
          <w:sz w:val="28"/>
          <w:szCs w:val="28"/>
        </w:rPr>
      </w:pPr>
      <w:r w:rsidRPr="002D6DB7">
        <w:rPr>
          <w:rFonts w:ascii="標楷體" w:eastAsia="標楷體" w:hAnsi="標楷體"/>
        </w:rPr>
        <w:br w:type="page"/>
      </w:r>
    </w:p>
    <w:p w:rsidR="0088239A" w:rsidRPr="002D6DB7" w:rsidRDefault="002D6DB7">
      <w:pPr>
        <w:numPr>
          <w:ilvl w:val="1"/>
          <w:numId w:val="1"/>
        </w:numPr>
        <w:spacing w:line="400" w:lineRule="auto"/>
        <w:jc w:val="both"/>
        <w:rPr>
          <w:rFonts w:ascii="標楷體" w:eastAsia="標楷體" w:hAnsi="標楷體" w:cs="標楷體"/>
          <w:sz w:val="28"/>
          <w:szCs w:val="28"/>
        </w:rPr>
      </w:pPr>
      <w:r w:rsidRPr="002D6DB7">
        <w:rPr>
          <w:rFonts w:ascii="標楷體" w:eastAsia="標楷體" w:hAnsi="標楷體" w:cs="標楷體"/>
          <w:sz w:val="28"/>
          <w:szCs w:val="28"/>
        </w:rPr>
        <w:lastRenderedPageBreak/>
        <w:t>本學期課程架構：﹙各校自行視需要決定是否呈現﹚</w:t>
      </w:r>
    </w:p>
    <w:tbl>
      <w:tblPr>
        <w:tblStyle w:val="ad"/>
        <w:tblW w:w="13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8"/>
        <w:gridCol w:w="4649"/>
        <w:gridCol w:w="4649"/>
      </w:tblGrid>
      <w:tr w:rsidR="0088239A" w:rsidRPr="002D6DB7">
        <w:tc>
          <w:tcPr>
            <w:tcW w:w="4649" w:type="dxa"/>
          </w:tcPr>
          <w:p w:rsidR="0088239A" w:rsidRPr="002D6DB7" w:rsidRDefault="002D6DB7">
            <w:pPr>
              <w:ind w:firstLine="23"/>
              <w:jc w:val="center"/>
              <w:rPr>
                <w:rFonts w:ascii="標楷體" w:eastAsia="標楷體" w:hAnsi="標楷體" w:cs="標楷體"/>
                <w:color w:val="000000"/>
                <w:sz w:val="28"/>
                <w:szCs w:val="28"/>
              </w:rPr>
            </w:pPr>
            <w:r w:rsidRPr="002D6DB7">
              <w:rPr>
                <w:rFonts w:ascii="標楷體" w:eastAsia="標楷體" w:hAnsi="標楷體" w:cs="標楷體"/>
                <w:color w:val="000000"/>
                <w:sz w:val="28"/>
                <w:szCs w:val="28"/>
              </w:rPr>
              <w:t>地理二上</w:t>
            </w:r>
          </w:p>
        </w:tc>
        <w:tc>
          <w:tcPr>
            <w:tcW w:w="4649" w:type="dxa"/>
          </w:tcPr>
          <w:p w:rsidR="0088239A" w:rsidRPr="002D6DB7" w:rsidRDefault="002D6DB7">
            <w:pPr>
              <w:ind w:firstLine="23"/>
              <w:jc w:val="center"/>
              <w:rPr>
                <w:rFonts w:ascii="標楷體" w:eastAsia="標楷體" w:hAnsi="標楷體" w:cs="標楷體"/>
                <w:color w:val="000000"/>
                <w:sz w:val="28"/>
                <w:szCs w:val="28"/>
              </w:rPr>
            </w:pPr>
            <w:r w:rsidRPr="002D6DB7">
              <w:rPr>
                <w:rFonts w:ascii="標楷體" w:eastAsia="標楷體" w:hAnsi="標楷體" w:cs="標楷體"/>
                <w:color w:val="000000"/>
                <w:sz w:val="28"/>
                <w:szCs w:val="28"/>
              </w:rPr>
              <w:t>歷史二上</w:t>
            </w:r>
          </w:p>
        </w:tc>
        <w:tc>
          <w:tcPr>
            <w:tcW w:w="4649" w:type="dxa"/>
          </w:tcPr>
          <w:p w:rsidR="0088239A" w:rsidRPr="002D6DB7" w:rsidRDefault="002D6DB7">
            <w:pPr>
              <w:ind w:firstLine="23"/>
              <w:jc w:val="center"/>
              <w:rPr>
                <w:rFonts w:ascii="標楷體" w:eastAsia="標楷體" w:hAnsi="標楷體" w:cs="標楷體"/>
                <w:color w:val="000000"/>
                <w:sz w:val="28"/>
                <w:szCs w:val="28"/>
              </w:rPr>
            </w:pPr>
            <w:r w:rsidRPr="002D6DB7">
              <w:rPr>
                <w:rFonts w:ascii="標楷體" w:eastAsia="標楷體" w:hAnsi="標楷體" w:cs="標楷體"/>
                <w:color w:val="000000"/>
                <w:sz w:val="28"/>
                <w:szCs w:val="28"/>
              </w:rPr>
              <w:t>公民二上</w:t>
            </w:r>
          </w:p>
        </w:tc>
      </w:tr>
      <w:tr w:rsidR="0088239A" w:rsidRPr="002D6DB7">
        <w:tc>
          <w:tcPr>
            <w:tcW w:w="46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中國大地</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第1章 中國的位置與地形</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第2章 中國的氣候</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第3章 中國的人口與農業</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第4章 中國的經濟發展與全球關聯</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世界風情（上）</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第1章 東北亞的自然環境與文化</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第2章 東北亞的經濟發展與挑戰</w:t>
            </w:r>
          </w:p>
        </w:tc>
        <w:tc>
          <w:tcPr>
            <w:tcW w:w="464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中國與東亞（上）</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第1章 商周至隋唐時期的國家與社會</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第2章 商周至隋唐時期的民族與文化</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第3章 宋元多民族並立的時期</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第4章 明清時期東亞世界的變動</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第5章 西力衝擊下的東亞世界</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第6章 清末變局與社會文化的變遷</w:t>
            </w:r>
          </w:p>
        </w:tc>
        <w:tc>
          <w:tcPr>
            <w:tcW w:w="464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民主政治的運作</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第1章 國家與民主政治</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第2章 憲法與權利保障</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第3章 法治與權力分立</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第4章 中央政府</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第5章 地方政府</w:t>
            </w:r>
          </w:p>
          <w:p w:rsidR="0088239A" w:rsidRPr="002D6DB7" w:rsidRDefault="002D6DB7">
            <w:pPr>
              <w:spacing w:before="240" w:after="240"/>
              <w:rPr>
                <w:rFonts w:ascii="標楷體" w:eastAsia="標楷體" w:hAnsi="標楷體" w:cs="標楷體"/>
                <w:sz w:val="28"/>
                <w:szCs w:val="28"/>
              </w:rPr>
            </w:pPr>
            <w:r w:rsidRPr="002D6DB7">
              <w:rPr>
                <w:rFonts w:ascii="標楷體" w:eastAsia="標楷體" w:hAnsi="標楷體" w:cs="標楷體"/>
                <w:sz w:val="28"/>
                <w:szCs w:val="28"/>
              </w:rPr>
              <w:t>第6章 政治參與</w:t>
            </w:r>
          </w:p>
        </w:tc>
      </w:tr>
    </w:tbl>
    <w:p w:rsidR="0088239A" w:rsidRPr="002D6DB7" w:rsidRDefault="002D6DB7">
      <w:pPr>
        <w:rPr>
          <w:rFonts w:ascii="標楷體" w:eastAsia="標楷體" w:hAnsi="標楷體" w:cs="標楷體"/>
          <w:sz w:val="28"/>
          <w:szCs w:val="28"/>
        </w:rPr>
      </w:pPr>
      <w:r w:rsidRPr="002D6DB7">
        <w:rPr>
          <w:rFonts w:ascii="標楷體" w:eastAsia="標楷體" w:hAnsi="標楷體"/>
        </w:rPr>
        <w:br w:type="page"/>
      </w:r>
    </w:p>
    <w:p w:rsidR="0088239A" w:rsidRPr="002D6DB7" w:rsidRDefault="002D6DB7">
      <w:pPr>
        <w:numPr>
          <w:ilvl w:val="1"/>
          <w:numId w:val="1"/>
        </w:numPr>
        <w:spacing w:line="400" w:lineRule="auto"/>
        <w:jc w:val="both"/>
        <w:rPr>
          <w:rFonts w:ascii="標楷體" w:eastAsia="標楷體" w:hAnsi="標楷體" w:cs="標楷體"/>
          <w:sz w:val="28"/>
          <w:szCs w:val="28"/>
        </w:rPr>
      </w:pPr>
      <w:r w:rsidRPr="002D6DB7">
        <w:rPr>
          <w:rFonts w:ascii="標楷體" w:eastAsia="標楷體" w:hAnsi="標楷體" w:cs="標楷體"/>
          <w:sz w:val="28"/>
          <w:szCs w:val="28"/>
        </w:rPr>
        <w:lastRenderedPageBreak/>
        <w:t>本學期課程內涵：</w:t>
      </w:r>
    </w:p>
    <w:tbl>
      <w:tblPr>
        <w:tblStyle w:val="ae"/>
        <w:tblW w:w="146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527"/>
        <w:gridCol w:w="1710"/>
        <w:gridCol w:w="1710"/>
        <w:gridCol w:w="540"/>
        <w:gridCol w:w="2340"/>
        <w:gridCol w:w="1998"/>
        <w:gridCol w:w="2700"/>
      </w:tblGrid>
      <w:tr w:rsidR="0088239A" w:rsidRPr="002D6DB7">
        <w:tc>
          <w:tcPr>
            <w:tcW w:w="1101" w:type="dxa"/>
            <w:vMerge w:val="restart"/>
            <w:vAlign w:val="center"/>
          </w:tcPr>
          <w:p w:rsidR="0088239A" w:rsidRPr="002D6DB7" w:rsidRDefault="002D6DB7">
            <w:pPr>
              <w:jc w:val="center"/>
              <w:rPr>
                <w:rFonts w:ascii="標楷體" w:eastAsia="標楷體" w:hAnsi="標楷體" w:cs="標楷體"/>
                <w:sz w:val="22"/>
                <w:szCs w:val="22"/>
              </w:rPr>
            </w:pPr>
            <w:r w:rsidRPr="002D6DB7">
              <w:rPr>
                <w:rFonts w:ascii="標楷體" w:eastAsia="標楷體" w:hAnsi="標楷體" w:cs="標楷體"/>
                <w:sz w:val="22"/>
                <w:szCs w:val="22"/>
              </w:rPr>
              <w:t>教學期程</w:t>
            </w:r>
          </w:p>
        </w:tc>
        <w:tc>
          <w:tcPr>
            <w:tcW w:w="2527" w:type="dxa"/>
            <w:vMerge w:val="restart"/>
            <w:vAlign w:val="center"/>
          </w:tcPr>
          <w:p w:rsidR="0088239A" w:rsidRPr="002D6DB7" w:rsidRDefault="002D6DB7">
            <w:pPr>
              <w:jc w:val="center"/>
              <w:rPr>
                <w:rFonts w:ascii="標楷體" w:eastAsia="標楷體" w:hAnsi="標楷體" w:cs="標楷體"/>
                <w:sz w:val="22"/>
                <w:szCs w:val="22"/>
              </w:rPr>
            </w:pPr>
            <w:r w:rsidRPr="002D6DB7">
              <w:rPr>
                <w:rFonts w:ascii="標楷體" w:eastAsia="標楷體" w:hAnsi="標楷體" w:cs="標楷體"/>
                <w:sz w:val="22"/>
                <w:szCs w:val="22"/>
              </w:rPr>
              <w:t>主題或單元活動內容</w:t>
            </w:r>
          </w:p>
          <w:p w:rsidR="0088239A" w:rsidRPr="002D6DB7" w:rsidRDefault="002D6DB7">
            <w:pPr>
              <w:jc w:val="center"/>
              <w:rPr>
                <w:rFonts w:ascii="標楷體" w:eastAsia="標楷體" w:hAnsi="標楷體" w:cs="標楷體"/>
                <w:sz w:val="22"/>
                <w:szCs w:val="22"/>
              </w:rPr>
            </w:pPr>
            <w:r w:rsidRPr="002D6DB7">
              <w:rPr>
                <w:rFonts w:ascii="標楷體" w:eastAsia="標楷體" w:hAnsi="標楷體" w:cs="標楷體"/>
                <w:sz w:val="22"/>
                <w:szCs w:val="22"/>
              </w:rPr>
              <w:t>名稱</w:t>
            </w:r>
          </w:p>
        </w:tc>
        <w:tc>
          <w:tcPr>
            <w:tcW w:w="3420" w:type="dxa"/>
            <w:gridSpan w:val="2"/>
            <w:vAlign w:val="center"/>
          </w:tcPr>
          <w:p w:rsidR="0088239A" w:rsidRPr="002D6DB7" w:rsidRDefault="002D6DB7">
            <w:pPr>
              <w:jc w:val="center"/>
              <w:rPr>
                <w:rFonts w:ascii="標楷體" w:eastAsia="標楷體" w:hAnsi="標楷體" w:cs="標楷體"/>
                <w:b/>
                <w:color w:val="FF0000"/>
                <w:sz w:val="22"/>
                <w:szCs w:val="22"/>
              </w:rPr>
            </w:pPr>
            <w:r w:rsidRPr="002D6DB7">
              <w:rPr>
                <w:rFonts w:ascii="標楷體" w:eastAsia="標楷體" w:hAnsi="標楷體" w:cs="標楷體"/>
                <w:b/>
                <w:color w:val="FF0000"/>
                <w:sz w:val="22"/>
                <w:szCs w:val="22"/>
              </w:rPr>
              <w:t>學習重點</w:t>
            </w:r>
          </w:p>
        </w:tc>
        <w:tc>
          <w:tcPr>
            <w:tcW w:w="540" w:type="dxa"/>
            <w:vMerge w:val="restart"/>
            <w:vAlign w:val="center"/>
          </w:tcPr>
          <w:p w:rsidR="0088239A" w:rsidRPr="002D6DB7" w:rsidRDefault="002D6DB7">
            <w:pPr>
              <w:jc w:val="center"/>
              <w:rPr>
                <w:rFonts w:ascii="標楷體" w:eastAsia="標楷體" w:hAnsi="標楷體" w:cs="標楷體"/>
                <w:sz w:val="22"/>
                <w:szCs w:val="22"/>
              </w:rPr>
            </w:pPr>
            <w:r w:rsidRPr="002D6DB7">
              <w:rPr>
                <w:rFonts w:ascii="標楷體" w:eastAsia="標楷體" w:hAnsi="標楷體" w:cs="標楷體"/>
                <w:sz w:val="22"/>
                <w:szCs w:val="22"/>
              </w:rPr>
              <w:t>節數</w:t>
            </w:r>
          </w:p>
        </w:tc>
        <w:tc>
          <w:tcPr>
            <w:tcW w:w="2340" w:type="dxa"/>
            <w:vMerge w:val="restart"/>
            <w:vAlign w:val="center"/>
          </w:tcPr>
          <w:p w:rsidR="0088239A" w:rsidRPr="002D6DB7" w:rsidRDefault="002D6DB7">
            <w:pPr>
              <w:jc w:val="center"/>
              <w:rPr>
                <w:rFonts w:ascii="標楷體" w:eastAsia="標楷體" w:hAnsi="標楷體" w:cs="標楷體"/>
                <w:sz w:val="22"/>
                <w:szCs w:val="22"/>
              </w:rPr>
            </w:pPr>
            <w:r w:rsidRPr="002D6DB7">
              <w:rPr>
                <w:rFonts w:ascii="標楷體" w:eastAsia="標楷體" w:hAnsi="標楷體" w:cs="標楷體"/>
                <w:sz w:val="22"/>
                <w:szCs w:val="22"/>
              </w:rPr>
              <w:t>使用教材</w:t>
            </w:r>
          </w:p>
        </w:tc>
        <w:tc>
          <w:tcPr>
            <w:tcW w:w="1998" w:type="dxa"/>
            <w:vMerge w:val="restart"/>
            <w:vAlign w:val="center"/>
          </w:tcPr>
          <w:p w:rsidR="0088239A" w:rsidRPr="002D6DB7" w:rsidRDefault="002D6DB7">
            <w:pPr>
              <w:jc w:val="center"/>
              <w:rPr>
                <w:rFonts w:ascii="標楷體" w:eastAsia="標楷體" w:hAnsi="標楷體" w:cs="標楷體"/>
                <w:sz w:val="22"/>
                <w:szCs w:val="22"/>
              </w:rPr>
            </w:pPr>
            <w:r w:rsidRPr="002D6DB7">
              <w:rPr>
                <w:rFonts w:ascii="標楷體" w:eastAsia="標楷體" w:hAnsi="標楷體" w:cs="標楷體"/>
                <w:sz w:val="22"/>
                <w:szCs w:val="22"/>
              </w:rPr>
              <w:t>評量方式</w:t>
            </w:r>
          </w:p>
        </w:tc>
        <w:tc>
          <w:tcPr>
            <w:tcW w:w="2700" w:type="dxa"/>
            <w:vMerge w:val="restart"/>
            <w:vAlign w:val="center"/>
          </w:tcPr>
          <w:p w:rsidR="0088239A" w:rsidRPr="002D6DB7" w:rsidRDefault="002D6DB7">
            <w:pPr>
              <w:jc w:val="center"/>
              <w:rPr>
                <w:rFonts w:ascii="標楷體" w:eastAsia="標楷體" w:hAnsi="標楷體" w:cs="標楷體"/>
                <w:sz w:val="22"/>
                <w:szCs w:val="22"/>
              </w:rPr>
            </w:pPr>
            <w:r w:rsidRPr="002D6DB7">
              <w:rPr>
                <w:rFonts w:ascii="標楷體" w:eastAsia="標楷體" w:hAnsi="標楷體" w:cs="標楷體"/>
                <w:sz w:val="22"/>
                <w:szCs w:val="22"/>
              </w:rPr>
              <w:t>備註</w:t>
            </w:r>
          </w:p>
        </w:tc>
      </w:tr>
      <w:tr w:rsidR="0088239A" w:rsidRPr="002D6DB7">
        <w:tc>
          <w:tcPr>
            <w:tcW w:w="1101" w:type="dxa"/>
            <w:vMerge/>
            <w:vAlign w:val="center"/>
          </w:tcPr>
          <w:p w:rsidR="0088239A" w:rsidRPr="002D6DB7" w:rsidRDefault="0088239A">
            <w:pPr>
              <w:widowControl w:val="0"/>
              <w:pBdr>
                <w:top w:val="nil"/>
                <w:left w:val="nil"/>
                <w:bottom w:val="nil"/>
                <w:right w:val="nil"/>
                <w:between w:val="nil"/>
              </w:pBdr>
              <w:spacing w:line="276" w:lineRule="auto"/>
              <w:rPr>
                <w:rFonts w:ascii="標楷體" w:eastAsia="標楷體" w:hAnsi="標楷體" w:cs="標楷體"/>
                <w:sz w:val="22"/>
                <w:szCs w:val="22"/>
              </w:rPr>
            </w:pPr>
          </w:p>
        </w:tc>
        <w:tc>
          <w:tcPr>
            <w:tcW w:w="2527" w:type="dxa"/>
            <w:vMerge/>
            <w:vAlign w:val="center"/>
          </w:tcPr>
          <w:p w:rsidR="0088239A" w:rsidRPr="002D6DB7" w:rsidRDefault="0088239A">
            <w:pPr>
              <w:widowControl w:val="0"/>
              <w:pBdr>
                <w:top w:val="nil"/>
                <w:left w:val="nil"/>
                <w:bottom w:val="nil"/>
                <w:right w:val="nil"/>
                <w:between w:val="nil"/>
              </w:pBdr>
              <w:spacing w:line="276" w:lineRule="auto"/>
              <w:rPr>
                <w:rFonts w:ascii="標楷體" w:eastAsia="標楷體" w:hAnsi="標楷體" w:cs="標楷體"/>
                <w:sz w:val="22"/>
                <w:szCs w:val="22"/>
              </w:rPr>
            </w:pPr>
          </w:p>
        </w:tc>
        <w:tc>
          <w:tcPr>
            <w:tcW w:w="1710" w:type="dxa"/>
            <w:vAlign w:val="center"/>
          </w:tcPr>
          <w:p w:rsidR="0088239A" w:rsidRPr="002D6DB7" w:rsidRDefault="002D6DB7">
            <w:pPr>
              <w:jc w:val="center"/>
              <w:rPr>
                <w:rFonts w:ascii="標楷體" w:eastAsia="標楷體" w:hAnsi="標楷體" w:cs="標楷體"/>
                <w:b/>
                <w:color w:val="FF0000"/>
                <w:sz w:val="22"/>
                <w:szCs w:val="22"/>
              </w:rPr>
            </w:pPr>
            <w:r w:rsidRPr="002D6DB7">
              <w:rPr>
                <w:rFonts w:ascii="標楷體" w:eastAsia="標楷體" w:hAnsi="標楷體" w:cs="標楷體"/>
                <w:b/>
                <w:color w:val="FF0000"/>
                <w:sz w:val="22"/>
                <w:szCs w:val="22"/>
              </w:rPr>
              <w:t>學習表現</w:t>
            </w:r>
          </w:p>
        </w:tc>
        <w:tc>
          <w:tcPr>
            <w:tcW w:w="1710" w:type="dxa"/>
            <w:vAlign w:val="center"/>
          </w:tcPr>
          <w:p w:rsidR="0088239A" w:rsidRPr="002D6DB7" w:rsidRDefault="002D6DB7">
            <w:pPr>
              <w:jc w:val="center"/>
              <w:rPr>
                <w:rFonts w:ascii="標楷體" w:eastAsia="標楷體" w:hAnsi="標楷體" w:cs="標楷體"/>
                <w:b/>
                <w:color w:val="FF0000"/>
                <w:sz w:val="22"/>
                <w:szCs w:val="22"/>
              </w:rPr>
            </w:pPr>
            <w:r w:rsidRPr="002D6DB7">
              <w:rPr>
                <w:rFonts w:ascii="標楷體" w:eastAsia="標楷體" w:hAnsi="標楷體" w:cs="標楷體"/>
                <w:b/>
                <w:color w:val="FF0000"/>
                <w:sz w:val="22"/>
                <w:szCs w:val="22"/>
              </w:rPr>
              <w:t>學習內容</w:t>
            </w:r>
          </w:p>
        </w:tc>
        <w:tc>
          <w:tcPr>
            <w:tcW w:w="540" w:type="dxa"/>
            <w:vMerge/>
            <w:vAlign w:val="center"/>
          </w:tcPr>
          <w:p w:rsidR="0088239A" w:rsidRPr="002D6DB7" w:rsidRDefault="0088239A">
            <w:pPr>
              <w:widowControl w:val="0"/>
              <w:pBdr>
                <w:top w:val="nil"/>
                <w:left w:val="nil"/>
                <w:bottom w:val="nil"/>
                <w:right w:val="nil"/>
                <w:between w:val="nil"/>
              </w:pBdr>
              <w:spacing w:line="276" w:lineRule="auto"/>
              <w:rPr>
                <w:rFonts w:ascii="標楷體" w:eastAsia="標楷體" w:hAnsi="標楷體" w:cs="標楷體"/>
                <w:b/>
                <w:color w:val="FF0000"/>
                <w:sz w:val="22"/>
                <w:szCs w:val="22"/>
              </w:rPr>
            </w:pPr>
          </w:p>
        </w:tc>
        <w:tc>
          <w:tcPr>
            <w:tcW w:w="2340" w:type="dxa"/>
            <w:vMerge/>
            <w:vAlign w:val="center"/>
          </w:tcPr>
          <w:p w:rsidR="0088239A" w:rsidRPr="002D6DB7" w:rsidRDefault="0088239A">
            <w:pPr>
              <w:widowControl w:val="0"/>
              <w:pBdr>
                <w:top w:val="nil"/>
                <w:left w:val="nil"/>
                <w:bottom w:val="nil"/>
                <w:right w:val="nil"/>
                <w:between w:val="nil"/>
              </w:pBdr>
              <w:spacing w:line="276" w:lineRule="auto"/>
              <w:rPr>
                <w:rFonts w:ascii="標楷體" w:eastAsia="標楷體" w:hAnsi="標楷體" w:cs="標楷體"/>
                <w:b/>
                <w:color w:val="FF0000"/>
                <w:sz w:val="22"/>
                <w:szCs w:val="22"/>
              </w:rPr>
            </w:pPr>
          </w:p>
        </w:tc>
        <w:tc>
          <w:tcPr>
            <w:tcW w:w="1998" w:type="dxa"/>
            <w:vMerge/>
            <w:vAlign w:val="center"/>
          </w:tcPr>
          <w:p w:rsidR="0088239A" w:rsidRPr="002D6DB7" w:rsidRDefault="0088239A">
            <w:pPr>
              <w:widowControl w:val="0"/>
              <w:pBdr>
                <w:top w:val="nil"/>
                <w:left w:val="nil"/>
                <w:bottom w:val="nil"/>
                <w:right w:val="nil"/>
                <w:between w:val="nil"/>
              </w:pBdr>
              <w:spacing w:line="276" w:lineRule="auto"/>
              <w:rPr>
                <w:rFonts w:ascii="標楷體" w:eastAsia="標楷體" w:hAnsi="標楷體" w:cs="標楷體"/>
                <w:b/>
                <w:color w:val="FF0000"/>
                <w:sz w:val="22"/>
                <w:szCs w:val="22"/>
              </w:rPr>
            </w:pPr>
          </w:p>
        </w:tc>
        <w:tc>
          <w:tcPr>
            <w:tcW w:w="2700" w:type="dxa"/>
            <w:vMerge/>
            <w:vAlign w:val="center"/>
          </w:tcPr>
          <w:p w:rsidR="0088239A" w:rsidRPr="002D6DB7" w:rsidRDefault="0088239A">
            <w:pPr>
              <w:widowControl w:val="0"/>
              <w:pBdr>
                <w:top w:val="nil"/>
                <w:left w:val="nil"/>
                <w:bottom w:val="nil"/>
                <w:right w:val="nil"/>
                <w:between w:val="nil"/>
              </w:pBdr>
              <w:spacing w:line="276" w:lineRule="auto"/>
              <w:rPr>
                <w:rFonts w:ascii="標楷體" w:eastAsia="標楷體" w:hAnsi="標楷體" w:cs="標楷體"/>
                <w:b/>
                <w:color w:val="FF0000"/>
                <w:sz w:val="22"/>
                <w:szCs w:val="22"/>
              </w:rPr>
            </w:pPr>
          </w:p>
        </w:tc>
      </w:tr>
      <w:tr w:rsidR="0088239A" w:rsidRPr="002D6DB7">
        <w:tc>
          <w:tcPr>
            <w:tcW w:w="1101" w:type="dxa"/>
            <w:tcBorders>
              <w:bottom w:val="single" w:sz="4" w:space="0" w:color="000000"/>
            </w:tcBorders>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9/1~9/5</w:t>
            </w:r>
          </w:p>
        </w:tc>
        <w:tc>
          <w:tcPr>
            <w:tcW w:w="2527" w:type="dxa"/>
            <w:tcBorders>
              <w:bottom w:val="single" w:sz="4" w:space="0" w:color="000000"/>
            </w:tcBorders>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第一章中國的位置與地形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1.說明亞洲分區。</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2.請同學觀察課本地圖中，中國絕對位置與相對位置的特徵。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3.說明中國的相對位置與絕對位置。</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4.說明中國的經度如何影響時區的制定。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5.說明中緯度位置如何影響中國氣候。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6.請同學找出中國的海上與陸上鄰國。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7.說明幅員廣大、鄰國眾多對中國的影響。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8.說明面海背陸位置對中國的影響。</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議題融入與延伸學習</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邊境衝突：中印邊境衝突</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中國的鄰國眾多，部分領土與邊境具有爭議，時常產生衝突，例如：西藏自治區部分與印度</w:t>
            </w:r>
            <w:r w:rsidRPr="002D6DB7">
              <w:rPr>
                <w:rFonts w:ascii="標楷體" w:eastAsia="標楷體" w:hAnsi="標楷體" w:cs="標楷體"/>
                <w:sz w:val="22"/>
                <w:szCs w:val="22"/>
              </w:rPr>
              <w:lastRenderedPageBreak/>
              <w:t>領土相鄰，二國經常發生軍事對峙與衝突。</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國際教育</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尊重人性尊嚴：西部地區的少數民族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中國西部深入亞洲內陸，具有重要的交通與戰略地位，因此中國政府嚴格控制此區，影響西部地區少數民族群體的人性尊嚴與人權。</w:t>
            </w:r>
          </w:p>
        </w:tc>
        <w:tc>
          <w:tcPr>
            <w:tcW w:w="1710" w:type="dxa"/>
            <w:tcBorders>
              <w:bottom w:val="single" w:sz="4" w:space="0" w:color="000000"/>
            </w:tcBorders>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tc>
        <w:tc>
          <w:tcPr>
            <w:tcW w:w="1710" w:type="dxa"/>
            <w:tcBorders>
              <w:bottom w:val="single" w:sz="4" w:space="0" w:color="000000"/>
            </w:tcBorders>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地Ba-IV-1 自然環境的地區差異。</w:t>
            </w:r>
          </w:p>
        </w:tc>
        <w:tc>
          <w:tcPr>
            <w:tcW w:w="540" w:type="dxa"/>
            <w:tcBorders>
              <w:bottom w:val="single" w:sz="4" w:space="0" w:color="000000"/>
            </w:tcBorders>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Borders>
              <w:bottom w:val="single" w:sz="4" w:space="0" w:color="000000"/>
            </w:tcBorders>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Borders>
              <w:bottom w:val="single" w:sz="4" w:space="0" w:color="000000"/>
            </w:tcBorders>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Borders>
              <w:bottom w:val="single" w:sz="4" w:space="0" w:color="000000"/>
            </w:tcBorders>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國J6 評估衝突的情境並提出解決方案。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國J11 尊重與維護不同文化群體的人權與尊嚴。</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9/1~9/5</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第一章商周至隋唐時期的國家與社會</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1.說明中國如何從部落的形態發展成為國家，並提問使學生思考：部落型態與商周可能有何差異？藉此思考人類社會對統治權力的需求由來。</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2.接續課程脈絡，講述隨著需統治的人越來越多、統治者對權力的運用有更多的需求，因此出現不同的統治形態，這些制度也會隨著各樣的問題改變與進化。以此提及封建的出現與意義。</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3.介紹商代與西周封建的初步發展與要素。再次提問使學生思考：西</w:t>
            </w:r>
            <w:r w:rsidRPr="002D6DB7">
              <w:rPr>
                <w:rFonts w:ascii="標楷體" w:eastAsia="標楷體" w:hAnsi="標楷體" w:cs="標楷體"/>
                <w:sz w:val="22"/>
                <w:szCs w:val="22"/>
              </w:rPr>
              <w:lastRenderedPageBreak/>
              <w:t>周封建的形成與發展是為了改善商代的何種制度上的問題？</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4.分析東周封建瓦解的原因與影響。社會出現了變化，統治制度也需要與時俱進或是改善原有缺失，教師於此處可帶領學生思考封建出現什麼樣的問題？接下來可以如何改善？</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歷Ha-IV-1 商周至隋唐時期國家與社會的重要變遷。</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9/1~9/5</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第一章國家與民主政治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1.說明國家的組成的四個要素：人民、領土、政府、主權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(1)人民：人民是國家的組成分子，擁有該國國籍的人民即為該國國民。</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(2)領土：領陸、領海與領空。領海基線12浬。</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(3)政府：為國家的統治機關，管理與分配國家資源，並行使公權力治理國家。</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(4)主權：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a.對內具有最高性，享有決策與執行政策的權力。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b.對外具有獨立性，與他國建立平等的國際關係。</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 xml:space="preserve">2.國家的主要功能為何？ </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國際教育：介紹不同國家的國慶日由來。</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說明：透過不同國家的立國歷程，了解國家的組成要素。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例如：法國國慶日為「巴士底日」，是紀念巴黎市民攻克象徵封建統治的巴士底監獄，揭開法國大革命序幕的日子。</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社1b-Ⅳ-1 應用社會領域內容知識解析生活經驗或社會現象。</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社3b-Ⅳ-3 使用文字、照片、圖表、數據、地圖、年表、言語等多種方式，呈現並解釋探究結果。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公Bd-IV-1 國家與政府的區別。</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2.主權新聞事件：廣大興28號事件說明。</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2.課堂問答</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國J2 發展國際視野的國家意識。</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9/8~9/12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第一章中國的位置與地形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1.請同學觀察並判讀中國地形圖。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2.說明中國主要的地形種類和其分布區域。</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3.說明中國三級階梯與地形的分布。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4.請同學說出影響山脈走向與河川流向的原因。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5.請同學觀察黃河、長江流經的地形區與出海口，並思考上中下游分別對應的三級階梯地形區。</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w:t>
            </w:r>
            <w:r w:rsidRPr="002D6DB7">
              <w:rPr>
                <w:rFonts w:ascii="標楷體" w:eastAsia="標楷體" w:hAnsi="標楷體" w:cs="標楷體"/>
                <w:sz w:val="22"/>
                <w:szCs w:val="22"/>
              </w:rPr>
              <w:lastRenderedPageBreak/>
              <w:t>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地Ba-IV-1 自然環境的地區差異。</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2.作業練習</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環J1 了解生物多樣性及環境承載力的重要性。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環J4 了解永續發展的意義（環境、社會、與經濟的均衡發展）與原則。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閱J1 發展多元文本的閱讀策略。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J2 發展跨文本的比對、分析、深究的能力，以判讀文本知識的正確性。</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9/8~9/12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第一章商周至隋唐時期的國家與社會</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1.教師介紹秦代的郡縣制度，並連接上一堂課最後的提問：周代封建有什麼問題？作為本堂課的引起動機。秦代推行郡縣與中央集權後，強化了中央對權力的掌控，連帶影響了整個社會。</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2.介紹秦代統一度量衡與貨幣。秦代統一度量衡、文字與貨幣，既是因統一政權相較分裂政權更容易達成，也是透過統一度量衡、文字和貨幣強化中央集權。提問使學生反思：統一這些生活中使用的東西為何與中央集權有關？</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3.利用實作與練習了解學生的學習成果與運用。</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歷1c-IV-2 從多元觀點探究重要歷史事件與人物在歷史中的作用與意義。</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歷Ha-IV-1 商周至隋唐時期國家與社會的重要變遷。</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9/8~9/12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第一章國家與民主政治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國家與政府不同點在哪裡？</w:t>
            </w:r>
          </w:p>
          <w:p w:rsidR="0088239A" w:rsidRPr="002D6DB7" w:rsidRDefault="002D6DB7">
            <w:pPr>
              <w:spacing w:line="260" w:lineRule="auto"/>
              <w:ind w:left="185" w:hanging="185"/>
              <w:rPr>
                <w:rFonts w:ascii="標楷體" w:eastAsia="標楷體" w:hAnsi="標楷體" w:cs="標楷體"/>
                <w:sz w:val="22"/>
                <w:szCs w:val="22"/>
              </w:rPr>
            </w:pPr>
            <w:r w:rsidRPr="002D6DB7">
              <w:rPr>
                <w:rFonts w:ascii="標楷體" w:eastAsia="標楷體" w:hAnsi="標楷體" w:cs="標楷體"/>
                <w:sz w:val="22"/>
                <w:szCs w:val="22"/>
              </w:rPr>
              <w:t>1.範圍不同：國家組成要素為人民、領土、政府、主權；政府只是國家組成要素之一。</w:t>
            </w:r>
          </w:p>
          <w:p w:rsidR="0088239A" w:rsidRPr="002D6DB7" w:rsidRDefault="002D6DB7">
            <w:pPr>
              <w:spacing w:line="260" w:lineRule="auto"/>
              <w:ind w:left="185" w:hanging="185"/>
              <w:rPr>
                <w:rFonts w:ascii="標楷體" w:eastAsia="標楷體" w:hAnsi="標楷體" w:cs="標楷體"/>
                <w:sz w:val="22"/>
                <w:szCs w:val="22"/>
              </w:rPr>
            </w:pPr>
            <w:r w:rsidRPr="002D6DB7">
              <w:rPr>
                <w:rFonts w:ascii="標楷體" w:eastAsia="標楷體" w:hAnsi="標楷體" w:cs="標楷體"/>
                <w:sz w:val="22"/>
                <w:szCs w:val="22"/>
              </w:rPr>
              <w:t>2.權力不同：國家主權對外具有獨立性、對內具有最高性；政府則以公權力執行政策，貫徹國家主權。</w:t>
            </w:r>
          </w:p>
          <w:p w:rsidR="0088239A" w:rsidRPr="002D6DB7" w:rsidRDefault="002D6DB7">
            <w:pPr>
              <w:spacing w:line="260" w:lineRule="auto"/>
              <w:ind w:left="185" w:hanging="185"/>
              <w:rPr>
                <w:rFonts w:ascii="標楷體" w:eastAsia="標楷體" w:hAnsi="標楷體" w:cs="標楷體"/>
                <w:sz w:val="22"/>
                <w:szCs w:val="22"/>
              </w:rPr>
            </w:pPr>
            <w:r w:rsidRPr="002D6DB7">
              <w:rPr>
                <w:rFonts w:ascii="標楷體" w:eastAsia="標楷體" w:hAnsi="標楷體" w:cs="標楷體"/>
                <w:sz w:val="22"/>
                <w:szCs w:val="22"/>
              </w:rPr>
              <w:t>3.特性不同：國家主權具有持續性與穩定性；政府會隨制度或政權轉移而改變。</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社1b-Ⅳ-1 應用社會領域內容知識解析生活經驗或社會現象。</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社3b-Ⅳ-3 使用文字、照片、圖表、數據、地圖、年表、言語等多種方式，呈現並解釋探究結果。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公Bd-IV-1 國家與政府的區別。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公Ca-IV-2 行政機關在政策制定前，為什麼應提供人民參與和表達意見的機會？</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3.隨堂練習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國J2 發展國際視野的國家意識。</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第三週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9/15~9/19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第一章中國的位置與地形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1.請同學統整中國三階地形區的主要特徵與地形。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2.請同學回答課本的實作與練習。</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3.說明地形如何影響人類的活動，例如：青藏鐵路的建設須克服土壤反覆凍融、氣壓與含氧量低的自然環境。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4.請同學閱讀課後閱讀文章並回答問題。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5.說明自然環境與人類的互動關係，人類活動如何影響黃土高原的環境。</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w:t>
            </w:r>
            <w:r w:rsidRPr="002D6DB7">
              <w:rPr>
                <w:rFonts w:ascii="標楷體" w:eastAsia="標楷體" w:hAnsi="標楷體" w:cs="標楷體"/>
                <w:sz w:val="22"/>
                <w:szCs w:val="22"/>
              </w:rPr>
              <w:lastRenderedPageBreak/>
              <w:t>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地Ba-IV-1 自然環境的地區差異。</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3.課堂問答</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 J1 了解生物多樣性及環境承載力的重要性。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 J4 了解永續發展的意義（環境、社會、與經濟的均衡發展）與原則。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第三週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9/15~9/19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第一章商周至隋唐時期的國家與社會</w:t>
            </w:r>
          </w:p>
          <w:p w:rsidR="0088239A" w:rsidRPr="002D6DB7" w:rsidRDefault="002D6DB7">
            <w:pPr>
              <w:spacing w:after="240"/>
              <w:rPr>
                <w:rFonts w:ascii="標楷體" w:eastAsia="標楷體" w:hAnsi="標楷體" w:cs="標楷體"/>
                <w:sz w:val="22"/>
                <w:szCs w:val="22"/>
              </w:rPr>
            </w:pPr>
            <w:r w:rsidRPr="002D6DB7">
              <w:rPr>
                <w:rFonts w:ascii="標楷體" w:eastAsia="標楷體" w:hAnsi="標楷體" w:cs="標楷體"/>
                <w:sz w:val="22"/>
                <w:szCs w:val="22"/>
              </w:rPr>
              <w:t>1.介紹漢代、魏晉南北朝、隋唐時代的人才選拔政策。教師講解，在中央集權體制下，統治者有選任官員的需求，故設立各種選官制度來有效控制地方與吸納人才。漢朝初期實行察舉制度，推舉孝子和廉吏，同時設立太學教授儒學，選拔優秀者任官。漢代後期，儒學成為主流，世家大族也逐漸形成。魏晉南北朝時期，由於社會動盪，曹魏實行九品官人之法，通過家世、才能和德行等評定士人，這一制度使世族勢力增長，對政權造成影響。</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歷1c-IV-2 從多元觀點探究重要歷史事件與人物在歷史中的作用與意義。</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歷Ha-IV-1 商周至隋唐時期國家與社會的重要變遷。</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第三週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9/15~9/19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第一章國家與民主政治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1.民意政治：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(1)政府制定政策前，能讓受影響或關心議題的人民充分了解。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(2)政府應提供機會，使人民能表達自己的意見，與政府獲得共識，順利推動政策。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2.責任政治：政府施政須向人民或國會負責。</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(1)政治責任：政府政策若違背民意，或政策失敗導致人民權益受損，政府官員需承擔民意代表或人民的責難，甚至辭職下臺，負起政治責任。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(2)法律責任：政府官員若違法，須負起法律責任。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3.政黨政治：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(1)人民有權組織政黨，藉由政黨參與選舉取得政府的執政權。若未取得執政權，也可擔任在野黨，監督政府施政。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(2)政黨輪替，原本執政黨敗選成為在野黨，在野黨勝選成為執政黨的過程。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4.法治政府：政府及人民都須依法行政。</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社1b-Ⅳ-1 應用社會領域內容知識解析生活經驗或社會現象。</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社3b-Ⅳ-3 使用文字、照片、圖表、數據、地圖、年表、言語等多種方式，呈現並解釋探究結果。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公Ca-IV-2 行政機關在政策制定前，為什麼應提供人民</w:t>
            </w:r>
            <w:r w:rsidRPr="002D6DB7">
              <w:rPr>
                <w:rFonts w:ascii="標楷體" w:eastAsia="標楷體" w:hAnsi="標楷體" w:cs="標楷體"/>
                <w:sz w:val="22"/>
                <w:szCs w:val="22"/>
              </w:rPr>
              <w:lastRenderedPageBreak/>
              <w:t>參與和表達意見的機會？</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2.民意展現的例子，例如：2024總統大選</w:t>
            </w:r>
            <w:r w:rsidRPr="002D6DB7">
              <w:rPr>
                <w:rFonts w:ascii="標楷體" w:eastAsia="標楷體" w:hAnsi="標楷體" w:cs="標楷體"/>
                <w:sz w:val="22"/>
                <w:szCs w:val="22"/>
              </w:rPr>
              <w:lastRenderedPageBreak/>
              <w:t>等公共事務的相關網路資料。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3.臺灣民主化里程碑－首次總統民選的相關網路資料。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4.歌曲引導，歌名「民主先生」。</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3.作業習題</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國J2 發展國際視野的國家意識。</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人J3 探索各種利益可能發生的衝突，並了解如何運用民主審議方式及正當的程序，以形成公共規則，落實平等自由之保障。</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第四週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9/22~9/26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第二章中國的氣候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1.請同學觀察中國七月月均溫的分布特徵。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2.說明中國夏季的氣溫特徵與影響因素。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3.請同學觀察中國一月月均溫的分布特徵。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4.說明中國冬季的氣溫特徵與影響因素。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5.以小幫手說明秦嶺、淮河一線的氣候意義。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6.請同學討論想一想題目。</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7.統整地形、緯度如何影響中國冬、夏氣溫的分布。</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地Ba-IV-2 傳統維生方式與人口分布。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地Ba-IV-3 人口成長、人口遷移與文化擴散。</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【閱讀素養】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 xml:space="preserve">閱J1 發展多元文本的閱讀策略。 </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閱J2 發展跨文本的比對、分析、深究的能力，以判讀文本知識的正確性。</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第四週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9/22~9/26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第一章商周至隋唐時期的國家與社會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1.介紹漢代、魏晉南北朝、隋唐時代的人才選拔政策。而最後在隋唐時期，科舉制度建立，接著成為中國往後長時使用的選官制度。歷代官制大多是由前代制度</w:t>
            </w:r>
            <w:r w:rsidRPr="002D6DB7">
              <w:rPr>
                <w:rFonts w:ascii="標楷體" w:eastAsia="標楷體" w:hAnsi="標楷體" w:cs="標楷體"/>
                <w:sz w:val="22"/>
                <w:szCs w:val="22"/>
              </w:rPr>
              <w:lastRenderedPageBreak/>
              <w:t>修正或是調整而來，教師可由此堂教學，使學生思考各朝代間官制的演變各自是因為什麼原因？更進一步可思考，官制的改變既是來自於中央對權力掌控的手段，以世族的發展為例，觀察是否有達到中央政權的目的？</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2.完成課後閱讀。</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歷Ha-IV-1 商周至隋唐時期國家與社會的重要變遷。</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第四週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9/22~9/26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第二章憲法與權利保障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1.說明法律是民主國家落實法治政治的基礎。</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2.法律的種類：</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(1)廣義的法律：指憲法、法律、命令三者。</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(2)狹義的法律：專指立法院三讀通過，總統公布的法律。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3.法律的位階：</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(1)意義：位階愈高其效力愈強，位階低者牴觸位階高者，則無效。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(2)由高到低：憲法＞法律＞命令</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4.憲法的特性：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(1)最高性：立法者制定的法律與命令，不能牴觸憲法，否則無效。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(2)原則性：簡潔扼要，由法律或命令做具體的規範。</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(3)固定性：修正過程較為困難與繁複。憲法的修正須經立法院的提案，公告半年後，交由選舉人複決。</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5.狹義的法律：立法院根據憲法，依法定程序所制定，總統公布的法律。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6.命令：大多是行政機關基於法律的授權而制定，以補充法律的不足。</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7.若法律與命令有牴觸憲法的疑慮時，由憲法法庭審理判決。法律與命令經判決違憲，必須廢止或修正，以落實憲法的精神。</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公Bf-IV-1 法治與人治的差異。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公Ab-Ⅳ-1 民主國家中權力與權利的差別及關聯。</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2.公民叮：憲法是人民權利的保障書-1 平等權、自由權以及為什麼要以憲法來保障權利。</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3.課堂觀察</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人J10 了解人權的起源與歷史發展對人權維護的意義。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第五週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9/29~10/3</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第二章中國的氣候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1.說明季風形成的原因。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2.複習地形雨的成因，並說明從海洋吹來的夏季季風為何能帶來降水。</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3.請同學觀察並討論中國降水空間分布的特徵與原因。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4.說明影響中國降水空間分布不均的原因。</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w:t>
            </w:r>
            <w:r w:rsidRPr="002D6DB7">
              <w:rPr>
                <w:rFonts w:ascii="標楷體" w:eastAsia="標楷體" w:hAnsi="標楷體" w:cs="標楷體"/>
                <w:sz w:val="22"/>
                <w:szCs w:val="22"/>
              </w:rPr>
              <w:lastRenderedPageBreak/>
              <w:t>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地Ba-IV-2 傳統維生方式與人口分布。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地Ba-IV-3 人口成長、人口遷移與文化擴散。</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閱J1 發展多元文本的閱讀策略。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閱J2 發展跨文本的比對、分析、深究的能力，以判讀文本知識的正確性。</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第五週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9/29~10/3</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第二章商周至隋唐時期的民族與文化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1.以圖像說明商周至隋唐以來多元民族的形成。</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2.分析古代草原民族與農業民族對抗的原因。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3.配合圖片介紹張騫通西域與絲路的開通。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4.分析魏晉南北朝時期，因爆發永嘉之禍，大型戰亂導致漢人南遷，並因此連帶影響整個中原地區的人民遷徙。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5.解說中國經濟與文化重心向南遷移的背景。</w:t>
            </w:r>
          </w:p>
          <w:p w:rsidR="0088239A" w:rsidRPr="002D6DB7" w:rsidRDefault="0088239A">
            <w:pPr>
              <w:spacing w:line="260" w:lineRule="auto"/>
              <w:rPr>
                <w:rFonts w:ascii="標楷體" w:eastAsia="標楷體" w:hAnsi="標楷體" w:cs="標楷體"/>
                <w:sz w:val="22"/>
                <w:szCs w:val="22"/>
              </w:rPr>
            </w:pP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【議題融入】</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lastRenderedPageBreak/>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提問：文化交流是單方面還是對雙方皆有影響？發表自己的看法並說明原因。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參考解答：對交流的雙方皆有影響。不管是因為交流新出現了一些文化習慣，或是因為戰爭或政策失去了一些文化習慣，都是對交流的雙方產生影響，並非只有某一側。</w:t>
            </w:r>
          </w:p>
          <w:p w:rsidR="0088239A" w:rsidRPr="002D6DB7" w:rsidRDefault="0088239A">
            <w:pPr>
              <w:spacing w:line="260" w:lineRule="auto"/>
              <w:rPr>
                <w:rFonts w:ascii="標楷體" w:eastAsia="標楷體" w:hAnsi="標楷體" w:cs="標楷體"/>
                <w:sz w:val="22"/>
                <w:szCs w:val="22"/>
              </w:rPr>
            </w:pP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歷1c-IV-2 從多元觀點探究重要歷史事件與人物在歷史中的作用與意義。</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歷Ha-IV-2 商周至隋唐時期民族與文化的互動。</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第五週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9/29~10/3</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第二章憲法與權利保障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憲法中保障的人民基本權利：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1.平等權：每個人享有同等權利、擔負同等義務。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2.自由權：包含人身自由、居住及遷徙自由、表現自由、祕密通訊自由、信仰宗教自由、集會及結社自由等權利。</w:t>
            </w:r>
          </w:p>
          <w:p w:rsidR="0088239A" w:rsidRPr="002D6DB7" w:rsidRDefault="0088239A">
            <w:pPr>
              <w:spacing w:line="260" w:lineRule="auto"/>
              <w:rPr>
                <w:rFonts w:ascii="標楷體" w:eastAsia="標楷體" w:hAnsi="標楷體" w:cs="標楷體"/>
                <w:sz w:val="22"/>
                <w:szCs w:val="22"/>
              </w:rPr>
            </w:pP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公Bf-IV-2 憲法、法律、命令三者為什麼有位階的關係？</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2.新聞資訊：因新冠肺炎引起的居家隔離等相關新聞，進行自由權之引導。</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3.太陽花學運等相關新聞，進行自由權之引導。</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p w:rsidR="0088239A" w:rsidRPr="002D6DB7" w:rsidRDefault="0088239A">
            <w:pPr>
              <w:spacing w:line="260" w:lineRule="auto"/>
              <w:rPr>
                <w:rFonts w:ascii="標楷體" w:eastAsia="標楷體" w:hAnsi="標楷體" w:cs="標楷體"/>
                <w:sz w:val="22"/>
                <w:szCs w:val="22"/>
              </w:rPr>
            </w:pP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3.課堂觀察</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 認識基本人權的意涵，並了解憲法對人權保障的意義。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第六週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10/6~10/10</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第二章中國的氣候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1.說明中國的三大氣候分區。</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2.請同學觀察並討論中國三大氣候類型的分布與成因。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3.說明季風、乾燥、高地氣候的成因與特徵。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4.統整影響中國降水、氣溫的分布與影響因素。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5.請同學回答課本的實作與練習。</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6.說明如何根據氣候圖中的一月月均溫、七月月均溫、年降水量與年溫差，分析各種氣候類型。</w:t>
            </w:r>
          </w:p>
          <w:p w:rsidR="0088239A" w:rsidRPr="002D6DB7" w:rsidRDefault="0088239A">
            <w:pPr>
              <w:spacing w:line="260" w:lineRule="auto"/>
              <w:rPr>
                <w:rFonts w:ascii="標楷體" w:eastAsia="標楷體" w:hAnsi="標楷體" w:cs="標楷體"/>
                <w:sz w:val="22"/>
                <w:szCs w:val="22"/>
              </w:rPr>
            </w:pP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地Ba-IV-2 傳統維生方式與人口分布。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地Ba-IV-3 人口成長、人口遷移與文化擴散。</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2.隨堂測驗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閱J1 發展多元文本的閱讀策略。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閱J2 發展跨文本的比對、分析、深究的能力，以判讀文本知識的正確性。</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第六週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10/6~10/10</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第二章商周至隋唐時期的民族與文化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1.說明北魏的漢化政策與胡漢融合狀況。北魏孝文帝為穩固統治，將首都遷至洛陽，並推動胡人學習漢語、穿漢服、改漢姓，促進胡漢通婚。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2.介紹唐代帝國雄踞東亞的情形。隋唐時期，繼承了魏晉時期的胡漢融合風氣，對各民族態度開放。唐太宗滅東突厥後，唐朝成為東亞秩序的盟主，外族商人、僧侶及留學生大量來華，中國的文化交流變得更為頻繁。</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3.介紹越南、朝鮮、與日本在唐代以前與中國的互動。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4.說明佛教與伊斯蘭教傳入中國的過程。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5.介紹唐代佛教鼎盛的情形。</w:t>
            </w:r>
          </w:p>
          <w:p w:rsidR="0088239A" w:rsidRPr="002D6DB7" w:rsidRDefault="0088239A">
            <w:pPr>
              <w:spacing w:line="260" w:lineRule="auto"/>
              <w:rPr>
                <w:rFonts w:ascii="標楷體" w:eastAsia="標楷體" w:hAnsi="標楷體" w:cs="標楷體"/>
                <w:sz w:val="22"/>
                <w:szCs w:val="22"/>
              </w:rPr>
            </w:pP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歷1c-IV-2 從多元觀點探究重要歷史事件與人物在歷史中的作用與意義。</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歷Ha-IV-2 商周至隋唐時期民族與文化的互動。</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第六週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10/6~10/10</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第二章憲法與權利保障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憲法中保障的人民基本權利：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3.受益權：人民有積極要求國家有所作為，而享受特定利益的權利。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(1)保障人民的生存權、工作權及財產權。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(2)人民有請願、訴願及訴訟的權利。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(3)人民有受教育的權利與義務。</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4.參政權：人民有參與政治的權利，含有選</w:t>
            </w:r>
            <w:r w:rsidRPr="002D6DB7">
              <w:rPr>
                <w:rFonts w:ascii="標楷體" w:eastAsia="標楷體" w:hAnsi="標楷體" w:cs="標楷體"/>
                <w:sz w:val="22"/>
                <w:szCs w:val="22"/>
              </w:rPr>
              <w:lastRenderedPageBreak/>
              <w:t>舉、罷免、創制、複決及應考試與服公職等權利。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5.其他權利：隨社會改變，新增多項與時進步之權利，包含隱私權、環境權、多元文化權等。</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6.權利與義務應該並重，才能確保社會運作的和諧。</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公Bf-IV-2 憲法、法律、命令三者為什麼有位階的關係？</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2.急難救助金等相關新聞，進行受益權之引導。</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3.公投等相關新聞，進行參政權之引導。</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4.實聯制之使用等相關新聞，進行隱私權之引導。</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3.課堂問答</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 認識基本人權的意涵，並了解憲法對人權保障的意義。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第七週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10/13~10/17</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第二章中國的氣候（第一次段考）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1.請同學觀察並說出中國傳統農牧業的分布特徵。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2.說明中國傳統農牧業與生活方式受自然環境影響深遠。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3.說明中國農牧業分布的影響因素與分界線。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4.統整中國各區域傳統農牧業的特徵。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5.請同學閱讀課後閱讀文章並回答問題。</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地Bb-IV-1 產業活動的轉型。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地Bb-IV-2 經濟發展的地區差異。</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1.課堂問答</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 J1 了解生物多樣性及環境承載力的重要性。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 J4 了解永續發展的意義（環境、社會、與經濟的均衡發展）與原則。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J2 發展跨文本的比對、分析、深究的能力，以判讀文本知識的正確性。</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第七週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10/13~10/17</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第二章商周至隋唐時期的民族與文化（第一次段考）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1.分析草原民族的生活風俗對漢族的影響。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2.配合圖片說明唐代中國文化對周圍地區的傳布。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3.完成課後閱讀。</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4.完成歷史探查1。</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5.使用歷史漫談作為課後統整，並提問使學生思考：這些交流後融合的文化，是全盤改變還是部份改變部分保留？從課中學到的知識擇一舉例說明。</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歷Ha-IV-2 商周至隋唐時期民族與文化的互動。</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第七週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10/13~10/17</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第二章憲法與權利保障（第一次段考）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憲法中保障的人民基本權利：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1.使用P.166公民課後閱讀：「選舉年齡下修到 18 歲，為何這麼難？」，進行演練，讓</w:t>
            </w:r>
            <w:r w:rsidRPr="002D6DB7">
              <w:rPr>
                <w:rFonts w:ascii="標楷體" w:eastAsia="標楷體" w:hAnsi="標楷體" w:cs="標楷體"/>
                <w:sz w:val="22"/>
                <w:szCs w:val="22"/>
              </w:rPr>
              <w:lastRenderedPageBreak/>
              <w:t>學生了解新聞或日常生活案例與參政權的關係。</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公Bf-IV-2 憲法、法律、命令三者為什麼有位階的關係？</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2.使用新聞進行理解憲法特性的理解及應用。</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3.課堂問答</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 認識基本人權的意涵，並了解憲法對人權保障的意義。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第八週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10/20~10/24</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第三章中國的人口與農業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1.請同學判讀中國人口分布的特性與分界線。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2.說明影響中國人口分布不均的原因。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3.解釋影響中國人口遷移的原因。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4.說明中國人口外移的區域與原因。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5.解釋「文化擴散」的定義。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6.請同學討論中國文化擴散到其他國家的實際案例。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7.解釋「環境負載力」的定義。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8.說明大量人口所產生的利與弊。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9.說明中國「一胎化政策」的背景與影響。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10.請同學根據中國人口數統計圖分析中國自然增加率與人口總數的變化。</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議題融入與延伸學習</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環境永續發展：環境負載力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若一地的環境負載力過高，會產生資源耗盡、汙染增加，甚至影響生態平衡，破壞環境的永續發展。</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多元文化教育</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不同文化接觸的創新：生肉麵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東南亞有許多禁食豬肉的伊斯蘭教穆斯林，但華人有吃豬肉的習慣，移居到東南亞的華人，將豬肉麵改為生肉麵，避免產生文化衝突。</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地Bb-IV-1 產業活動的轉型。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地Bb-IV-2 經濟發展的地區差異。</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環J4 了解永續發展的意義（環境、社會、與經濟的均衡發展）與原則。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環J6 了解世界人口數量增加、糧食供給與營養的永續議題。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多元文化教育</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多J8 探討不同文化接觸時可能產生的衝突、融合或創新。</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第八週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10/20~10/24</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第三章宋元多民族並立的時期</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以地圖呈現北亞新興民族的位置。唐朝滅亡後，草原民族如契丹、女真、蒙古等在亞洲北部興起，影響東亞局勢。宋朝作為由漢人建立的政權，不斷面對外族威脅，最終被元帝國征服。契丹族建立的遼朝成為北方強權，並迫使女真和西夏稱臣。北宋由趙匡胤創立，定都</w:t>
            </w:r>
            <w:r w:rsidRPr="002D6DB7">
              <w:rPr>
                <w:rFonts w:ascii="標楷體" w:eastAsia="標楷體" w:hAnsi="標楷體" w:cs="標楷體"/>
                <w:sz w:val="22"/>
                <w:szCs w:val="22"/>
              </w:rPr>
              <w:lastRenderedPageBreak/>
              <w:t>汴京，但由於偏重文人政治，縮減了武將權力，導致軍事實力薄弱，難以抵禦外來威脅。教師可補充講述趙匡胤成為皇帝的過程，藉此提問使學生思考：宋朝為何推行這樣的政策？是否有達到原本的目的？</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2.介紹契丹的建國，並以圖片說明燕雲十六州的重要性。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3.說明宋、遼「澶淵之盟」的簽訂與意義。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4.分析女真的興起與建國。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5.介紹「靖康之禍」，並以岳飛滿江紅為例說明南宋期間的南北局勢。</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歷1b-IV-1 運用歷史資料，解釋重要歷史人物與事件間的關聯。</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歷Hb-IV-1 宋、元時期的國際互動。</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第八週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10/20~10/24</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第三章法治與權力分立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1.人治社會：法律就是統治者的意思，限制人民的工具。法律的主要目的在鞏固統治者的權力。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2.法治社會：人民選出代表制訂法律，以法律限制政府的權力，政府及人民皆需依法行政及行事。法律的主要目的</w:t>
            </w:r>
            <w:r w:rsidRPr="002D6DB7">
              <w:rPr>
                <w:rFonts w:ascii="標楷體" w:eastAsia="標楷體" w:hAnsi="標楷體" w:cs="標楷體"/>
                <w:sz w:val="22"/>
                <w:szCs w:val="22"/>
              </w:rPr>
              <w:lastRenderedPageBreak/>
              <w:t>為限制政府的權力，進而保障人民的權利。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3.說明權利與權力的差異性：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(1)權利：在法律的保障下，人民有避免受到任意侵害且享有追求某種利益的權益。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(2)權力：指個人或團體具某種優勢的資源，以強制的力量影響他人行為並有能力執行某些事務。</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sz w:val="22"/>
                <w:szCs w:val="22"/>
              </w:rPr>
              <w:t>法治教育：了解法治的重要性。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提問：人治與法治有何不同？如何影響人民的生活？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例如：秦始皇統治下的社會，為人治社會。我國現在的民主社會，則是法治社會。</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人權議題：了解保障人權的重要性。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說明：透過翰林版國中社會課本一上第2章人權的定義及國際上人權保障的由來，了解保障人權的重要性。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例如：可引用電影「螢火蟲之墓」為討論，引導學生思考人權的重要性。</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公Bg-Ⅳ-1 為什麼憲法被稱為「人民權利的保障書」？</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2.可參閱翰林三分鐘說書人－法治與人治。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3.新聞：酒駕臨檢。</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3.心得報告</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人J10 了解人權的起源與歷史發展對人權維護的意義。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第九週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10/27~10/31</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第三章中國的人口與農業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1.請同學分組討論一胎化政策的實施對中國人口結構可能造成的影響。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2.說明中國因重男輕女等因素造成性別比失衡問題。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3.請同學分析性別比圖表並說明中國的性別比問題。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4.說明中國人口快速老化的問題與影響。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5.請同學判讀人口金字塔圖，並說明各時期的出生率、死亡率、各年齡層的變化。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 xml:space="preserve">6.說明中國因應人口問題的政策。 </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7.請同學練習實作與練習。</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地Bb-IV-1 產業活動的轉型。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地Bb-IV-2 經濟發展的地區差異。</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tc>
        <w:tc>
          <w:tcPr>
            <w:tcW w:w="270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性別平等教育</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性J10 探究社會中資源運用與分配的性別不平等，並提出解決策略。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第九週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10/27~10/31</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第三章宋元多民族並立的時期</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1.以圖片介紹鐵木真建立蒙古帝國。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2.配合圖片，介紹宋元時期各民族間的國際關係演變。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3.說明元代的建立與對外的擴張行動，介紹蒙古帝國的三次西征與其對歐亞地區的影響。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4.說明元代種族政策的內涵，並提問使學生思考：此項政策除了劃分社會上的種族差異，元朝統治者可能想藉由此政策達成什麼目標？是建立開放多元的國家還是集中權力於蒙古人手中？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5.分析元代的滅亡的原因，並利用想一想，從社會發展的角度出發，活用所學知識。</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【議題融入】</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說明元代種族政策的內涵，並提問使學生思考：此項政策除了劃分社會上的種族差異，元朝統治者可能想藉由此政策達成什麼目標？是建立開放多元的國家還是集中權力於蒙古人手中？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參考解答：元朝統治者可能想藉由此種族政策，將權力集中在蒙古人手中。因為在四種人制的制度下，僅有蒙古人可以在元朝出任位於中央的官職。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歷1b-IV-1 運用歷史資料，解釋重要歷史人物與事件間的關聯。</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歷Hb-IV-1 宋、元時期的國際互動。</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第九週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10/27~10/31</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第三章法治與權力分立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 xml:space="preserve">1.以英國歷史學家名言引述，手握大權的人是不可以信任，需要權力分立及互相制衡，以維護人民基本權利。 </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2.權力分立：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(1)權力如果集中容易濫權，現代國家多為權力分立，以達分權制衡。</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(2)建構一個權力有限的政府，才能保障人民基本權利。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3.三權分立：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(1)行政權：負責擬定及執行政策。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(2)立法權：負責制定法律、審查預算，並監督行政執行政策。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(3)司法權：依法獨立行使職權。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4.五權分立：站在三權分立基礎之上再區分兩權。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(1)考試權從行政權獨立出來，防止濫用私人。</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(2)監察權從立法權獨立出來，杜絕國會專制。</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5.說明三權分立與五權分立的差異及其原因。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6.我國憲法及其增修條文規範政府的主要職權，藉由權力分立，使政府相互制衡，建構一個權制受限的政府，其目的即為了保障人民基本權利。</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公Bg-Ⅳ-1 為什麼憲法被稱為「人民權利的保障書」？</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3.心得報告</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人權教育</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 認識基本人權的意涵，並了解憲法對人權保障的意義。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人J10 了解人權的起源與歷史發展對人權維護的意義。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11/3~11/7</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第三章中國的人口與農業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1.請同學判讀中國三級產業的統計圖表。</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2.說明中國傳統農業發展面臨的問題。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3.請同學分組根據圖表分析中國農業問題。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4.請同學練習實作與練習。</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5.說明中國現代農業轉型的原因與目的。</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6.說明中國現代農業轉型的方向。</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7.請同學閱讀課後閱讀文章並回答問題。</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w:t>
            </w:r>
            <w:r w:rsidRPr="002D6DB7">
              <w:rPr>
                <w:rFonts w:ascii="標楷體" w:eastAsia="標楷體" w:hAnsi="標楷體" w:cs="標楷體"/>
                <w:sz w:val="22"/>
                <w:szCs w:val="22"/>
              </w:rPr>
              <w:lastRenderedPageBreak/>
              <w:t>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地Bb-IV-1 產業活動的轉型。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地Bb-IV-2 經濟發展的地區差異。</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環J4 了解永續發展的意義（環境、社會、與經濟的均衡發展）與原則。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環J6 了解世界人口數量增加、糧食供給與營養的永續議題。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閱 J1 發展多元文本的閱讀策略。</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11/3~11/7</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第三章宋元多民族並立的時期</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1.分析宋元時期的新農作物的引進對於農業發展的影響。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2.說明宋元時期的商業發展與城市生活。宋代的商業繁榮，特別是在汴京和臨安等大城市，因不再有坊市制度的限制，商人可以隨時交</w:t>
            </w:r>
            <w:r w:rsidRPr="002D6DB7">
              <w:rPr>
                <w:rFonts w:ascii="標楷體" w:eastAsia="標楷體" w:hAnsi="標楷體" w:cs="標楷體"/>
                <w:sz w:val="22"/>
                <w:szCs w:val="22"/>
              </w:rPr>
              <w:lastRenderedPageBreak/>
              <w:t>易，市況興旺，人口大量湧入，夜市也隨之發展。為了支持商業需求，宋元時期除了流通銅錢等金屬貨幣，還開始廣泛使用紙幣。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介紹元代的陸路貿易與宋代的海路貿易。宋代國際貿易的發展，主要依賴海路，並在廣州、泉州等港口設有市舶司管理貿易，稅收成為政府的重要收入來源。元代時，海上貿易仍然興盛，並且隨著蒙古帝國的擴張，東西陸路貿易通暢，各地設立驛站，國際貿易體系逐漸成形。</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w:t>
            </w:r>
            <w:r w:rsidRPr="002D6DB7">
              <w:rPr>
                <w:rFonts w:ascii="標楷體" w:eastAsia="標楷體" w:hAnsi="標楷體" w:cs="標楷體"/>
                <w:sz w:val="22"/>
                <w:szCs w:val="22"/>
              </w:rPr>
              <w:lastRenderedPageBreak/>
              <w:t>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歷Hb-IV-2 宋、元時期的商貿與文化交流。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11/3~11/7</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第四章中央政府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1.說明我國中央政府依憲法、中華民國憲法增修條文和相關法規所組成。</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2.行政權：執行法律與政策的權力。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(1)總統：由人民直選產生說明其職權內涵。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(2)行政院：行政院院長由總統任命，其他部會由院長提請總統任命。其職權為負責國家</w:t>
            </w:r>
            <w:r w:rsidRPr="002D6DB7">
              <w:rPr>
                <w:rFonts w:ascii="標楷體" w:eastAsia="標楷體" w:hAnsi="標楷體" w:cs="標楷體"/>
                <w:sz w:val="22"/>
                <w:szCs w:val="22"/>
              </w:rPr>
              <w:lastRenderedPageBreak/>
              <w:t>政策的規畫與法案執行。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3.立法權：制定、修改及廢止法律的權力。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立法院：為我國最高的立法機關，也是中央民意機關，代表人民監督行政權。其職權為負責制定法律與監督政府。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公Be-IV-1 民主國家的政府體制為什麼須符合權力分立的原則？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公Be-IV-2 為什麼政府的職權與行使要規範在憲法中？</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2.有關921大地震時，總統頒布緊急命令的過程與追認。</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3.新聞討論：南韓宣布戒嚴。</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數位影片觀賞+備課提問單</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1.課堂問答</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11/10~11/14</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第四章中國的經濟發展與全球關連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1.請同學根據圖表說明中國三級產業的比例變化趨勢。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2.說明影響中國工商業發展的因素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3.請同學根據圖表分析影響礦產與交通如何影響中國工商業分布。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4.說明中國經濟改革開放與經濟特區的政策。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5.請同學根據圖表找出經濟特區分布的特徵。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6.統整中國隨著經濟發展的三級產業與工業轉型特徵。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7.比較中國被稱為「世界工廠」與「世界市場」的原因與條件。</w:t>
            </w:r>
          </w:p>
          <w:p w:rsidR="0088239A" w:rsidRPr="002D6DB7" w:rsidRDefault="0088239A">
            <w:pPr>
              <w:spacing w:line="260" w:lineRule="auto"/>
              <w:rPr>
                <w:rFonts w:ascii="標楷體" w:eastAsia="標楷體" w:hAnsi="標楷體" w:cs="標楷體"/>
                <w:sz w:val="22"/>
                <w:szCs w:val="22"/>
              </w:rPr>
            </w:pP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w:t>
            </w:r>
            <w:r w:rsidRPr="002D6DB7">
              <w:rPr>
                <w:rFonts w:ascii="標楷體" w:eastAsia="標楷體" w:hAnsi="標楷體" w:cs="標楷體"/>
                <w:sz w:val="22"/>
                <w:szCs w:val="22"/>
              </w:rPr>
              <w:lastRenderedPageBreak/>
              <w:t>境與議題的內涵，並提出相關意見。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社3b-IV-3 使用文字、照片、圖表、數據、地圖、年表、言語等多種方式，呈現並解釋探究結果。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社3d-IV-1 規劃與執行社會領域的問題探究、訪查、創作或展演等活動。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地Bb-IV-3 經濟發展與全球關連。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地Bb-IV-4 問題探究：經濟發展與環境衝擊。</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【能源教育】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能J5 了解能源與經濟發展、環境之間相互的影響與關聯。</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國J1 理解國家發展和全球之關連性。</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11/10~11/14</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第三章宋元多民族並立的時期</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析宋代理學的形成與在東亞世界的影響。宋代因推行文人政治，儒學興盛。儒家學者融合佛學、道家等思想，發展出「理學」思想體系。南宋學者朱熹是理學的重要代表人物，他的著作《四書集注》在元代以後成為科舉考試的標準教材。理學思想不僅在中國深遠影響，</w:t>
            </w:r>
            <w:r w:rsidRPr="002D6DB7">
              <w:rPr>
                <w:rFonts w:ascii="標楷體" w:eastAsia="標楷體" w:hAnsi="標楷體" w:cs="標楷體"/>
                <w:sz w:val="22"/>
                <w:szCs w:val="22"/>
              </w:rPr>
              <w:lastRenderedPageBreak/>
              <w:t>還傳播至朝鮮與日本，並受到高度重視。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2.說明宋元時期科技三大發明與影響。火藥經由蒙古西征傳入歐洲；印刷術於北宋發明；指南針在海上貿易活躍的宋代，經由阿拉伯人傳到世界各地。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3.介紹伊斯蘭文化宋元時期在中國的傳播，包含天文曆法、醫藥、宗教等發展。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4.完成課後閱讀、歷史漫談。</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歷Hb-IV-2 宋、元時期的商貿與文化交流。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11/10~11/14</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第四章中央政府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1.司法權：以法律為依據，當發生糾紛時做為公正裁判的權力。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(1)司法院：是我國最高司法機關。司法院院長、副院長、大法官由總統提名，經立法院同意後由總統任命。</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(2)司法院設各級法院負責處理各種訴訟及審判。</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(3)懲戒法院：處理公務人員違法失職的懲戒事項。</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(4)憲法法庭：由大法官組成，審理法律是否違反憲法、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總統副總統彈劾案、政黨違憲解散案等。</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2.考試權：選拔、任用優秀人才做為國家公務員的權力。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(1)考試院：為我國最高考試機關，考試院院長、副院長及考試委員由總統提名，經立院同意後由總統任命。</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(2)考選部：辦理主管公務人員、專門職業及技術人員等國家考試。</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(3)銓敘部：負責公務員之銓敘、撫卹、退休及其任免等事項。</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3.監察權：監督政府施政及經費運用的權力。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(1)監察院：為我國最高堅持機關，監察院院長、副院長、監察委員及審計長由總統提名，經立院同意後由總統任命。</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(2)監察委員的職權：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A.彈劾、糾舉權：對違法或失職的公務人員提出彈劾、糾舉。</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B.糾正：對行政機關的不當施政提出糾正案。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(3)審計部：對政府機關年度決算行使審計權。</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社2a-Ⅳ-2 關注生活周遭的重要議題及其脈絡，發展本土意識與在地關懷。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公Be-Ⅳ-3 我國中央政府如何組成？我國的地方政府如何組成？</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2.以新聞案件說明各級法院職掌，引導學生認識司法權。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3.以專門技術考照等相關網路新聞，引導學生認識考試權。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4.以監察委員監督各級政府等相關網路新聞，引導學生認識監察權。</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2.口頭提問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3.隨堂練習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第十二週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11/17~11/21</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第四章中國的經濟發展與全球關連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1.說明中國經濟發展快速下造成的區域發展差異。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2.請同學根據地圖說出四大經濟區的分布並推測各區的經濟發展特徵。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3.比較中國四大經濟區的經濟發展特徵與因應的策略。</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4.請同學根據地圖分析中國西部大開發重要政策的分布特徵。</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社3b-IV-3 使用文字、照片、圖表、數</w:t>
            </w:r>
            <w:r w:rsidRPr="002D6DB7">
              <w:rPr>
                <w:rFonts w:ascii="標楷體" w:eastAsia="標楷體" w:hAnsi="標楷體" w:cs="標楷體"/>
                <w:sz w:val="22"/>
                <w:szCs w:val="22"/>
              </w:rPr>
              <w:lastRenderedPageBreak/>
              <w:t>據、地圖、年表、言語等多種方式，呈現並解釋探究結果。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社3d-IV-1 規劃與執行社會領域的問題探究、訪查、創作或展演等活動。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地Bb-IV-3 經濟發展與全球關連。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地Bb-IV-4 問題探究：經濟發展與環境衝擊。</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【能源教育】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能J5 了解能源與經濟發展、環境之間相互的影響與關聯。</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國J1 理解國家發展和全球之關連性。</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第十二週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11/17~11/21</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第四章明清時期東亞世界的變動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1.教師講述朱元璋建國的過程，元朝末年，群雄並起，朱元璋擊敗各方勢力，結束元朝的統治，建立明朝。</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介紹明代中國與蒙古、女真的關係。明朝雖驅逐蒙古人，但蒙古退居長城以北後，依然是明朝的外患。為了防範蒙古，明成祖將首都遷至北京，修築長城並北伐蒙古，使國勢達到鼎盛。教師可於此處複習前面與長城相關的知識點，並說明今日留下的長城大多是明代遺留的遺跡。</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3.配合圖片解說明代倭寇、流寇的形成與明代的滅亡。明朝中期以後，由於內政腐敗，蒙古的侵襲以及東南沿海倭寇的騷擾，國勢逐漸衰退。明末適逢飢荒，災民與飢兵形成流寇，造就了明朝走向破敗的結局。</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以地圖說明清帝國的建立，並介紹清代的統治政策。女真族崛起，逐漸取代蒙古成為北方強權，最終建立「大清」，並以「滿洲」為族名，歷史上稱為滿清。清以少數民族入主中國，為鞏固政權，採取高壓與懷柔並行的策略。一方面強迫漢人薙髮留辮，並大力打壓異見，實行文字獄；另一方面則通過舉行科舉考試，拉攏士人支持。康熙、雍正、乾隆三朝，政治穩定，文治武功皆有成就，並先後將臺灣、蒙古、西藏、新疆等地納入版圖，史稱「康雍乾盛世」。</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歷1b-IV-2 運用歷史資料，進行歷史事件的因果分析與詮釋。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歷Hb-IV-1 明、清時期東亞世界的變動。</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第十二週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11/17~11/21</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第四章中央政府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行政權及立法權的互動關係，以不信任案與解散制度、覆議制度做說明：</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1.立法院對行政院院長提出不信任案：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(1)如果立法院對於行政院施政不滿，可於立法院提出對行政院院長的不信任案。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(2)不信任案經由立法院同意通過後，行政院院長即須提出辭職，並呈請總統解散立法院，立委則須重新選舉。</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2.覆議制度：</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(1)行政院如認為立院決議的法律案、預算案與條約案窒礙難行時，得經總統核可，移請立法院覆議。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(2)再由立委進行投票決定維持或否決原決議。</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社2a-Ⅳ-2 關注生活周遭的重要議題及其脈絡，發展本土意識與在地關懷。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公Be-Ⅳ-3 我國中央政府如何組成？我國的地方政府如何組成？</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3</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2.口頭提問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3.隨堂練習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第十三週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11/24~11/28</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第四章中國的經濟發展與全球關連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1.說明中國在現今國際貿易中的地位與特色。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2.說明外國投資中國的原因、產業類別與影響。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3.請同學閱讀並回答課本的實作與練習。</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4.說明中國到外國投資的原因與影響。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5.請同學根據RCEP簽署國家分布圖，分析中國與各國簽訂自由貿易協定的原因。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6.說明中國積極與各國簽訂自由貿易協定的原因與影響。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7.說明中國推動一帶一路的目的。</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8.請同學找出一帶一路的路線與參與國家分布。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9.以案例說明一帶一路政策對參與國的正、反面影響。</w:t>
            </w:r>
          </w:p>
          <w:p w:rsidR="0088239A" w:rsidRPr="002D6DB7" w:rsidRDefault="0088239A">
            <w:pPr>
              <w:spacing w:line="260" w:lineRule="auto"/>
              <w:rPr>
                <w:rFonts w:ascii="標楷體" w:eastAsia="標楷體" w:hAnsi="標楷體" w:cs="標楷體"/>
                <w:sz w:val="22"/>
                <w:szCs w:val="22"/>
              </w:rPr>
            </w:pP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w:t>
            </w:r>
            <w:r w:rsidRPr="002D6DB7">
              <w:rPr>
                <w:rFonts w:ascii="標楷體" w:eastAsia="標楷體" w:hAnsi="標楷體" w:cs="標楷體"/>
                <w:sz w:val="22"/>
                <w:szCs w:val="22"/>
              </w:rPr>
              <w:lastRenderedPageBreak/>
              <w:t>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社3b-IV-3 使用文字、照片、圖表、數據、地圖、年表、言語等多種方式，呈現並解釋探究結果。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社3d-IV-1 規劃與執行社會領域的問題探究、訪查、創</w:t>
            </w:r>
            <w:r w:rsidRPr="002D6DB7">
              <w:rPr>
                <w:rFonts w:ascii="標楷體" w:eastAsia="標楷體" w:hAnsi="標楷體" w:cs="標楷體"/>
                <w:sz w:val="22"/>
                <w:szCs w:val="22"/>
              </w:rPr>
              <w:lastRenderedPageBreak/>
              <w:t>作或展演等活動。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地Bb-IV-3 經濟發展與全球關連。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地Bb-IV-4 問題探究：經濟發展與環境衝擊。</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【能源教育】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能J5 了解能源與經濟發展、環境之間相互的影響與關聯。</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lastRenderedPageBreak/>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國J1 理解國家發展和全球之關連性。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國J4 認識跨文化與全球競合的現象。</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第十三週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11/24~11/28</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第四章明清時期東亞世界的變動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1.明清時期，手工業分工越來越精細，專業市鎮如江西的景德鎮以製瓷聞名，各地專業市鎮的商品流通不僅促進了國內經濟，也滿足了海外貿易的需求。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並分析明清的朝貢貿易的運作。明清自視為「天朝」，以冊封制度為基礎，建立了以中國為中心的世界觀。外國必須接受冊封，才能以進貢的名義進行貿易，這種貿易模式稱為「朝貢貿易」。朝貢貿易自此時起，搭配海禁政策，對中國當時對外關係有重要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4.配合圖片，解說鄭和下西洋的意義。此處西洋所指為今東南亞及印度洋一帶，甚至最遠到達非洲東岸，鄭和此行吸引了多國前來貢奉並進行貿易，並促使大量</w:t>
            </w:r>
            <w:r w:rsidRPr="002D6DB7">
              <w:rPr>
                <w:rFonts w:ascii="標楷體" w:eastAsia="標楷體" w:hAnsi="標楷體" w:cs="標楷體"/>
                <w:sz w:val="22"/>
                <w:szCs w:val="22"/>
              </w:rPr>
              <w:lastRenderedPageBreak/>
              <w:t>沿海居民移民至東南亞發展。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5.介紹明清海禁政策的實施與民間走私貿易的盛行，並比較明清海禁政策實施原因的差異。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說明東亞地區海商集團的興起，儘管在海禁政策推行下，東南沿海的居民仍然私自出海謀生，一些擁有武裝力量的海商也從事走私貿易。到了明代後期，海禁政策逐漸放寬，沿海貿易重新興起，海商的活動遍及日本與東南亞。</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7.配合圖片說明歐洲人新航路的發現與影響。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8.說明全球經濟網絡的形成，並且白銀的流入取代了因濫發而嚴重貶值的紙幣，成為中國新的經濟貨幣。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9.說明美洲作物如玉米、番薯與馬鈴薯傳入中國，緩解了因人口增長而帶來的糧食不足問題。</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歷1b-IV-2 運用歷史資料，進行歷史事件的因果分析與詮釋。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歷Hb-IV-2 明、清時期東亞世界的商貿與文化交流。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第十三週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11/24~11/28</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第四章中央政府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1.說明立法權與司法權的互動，以總統、副總統彈劾案說明之。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2.說明監察權與司法權的互動，以公務人員彈劾案說明之。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社2a-Ⅳ-2 關注生活周遭的重要議題及其脈絡，發展本土意識與在地關懷。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公Be-Ⅳ-3 我國中央政府如何組成？我國</w:t>
            </w:r>
            <w:r w:rsidRPr="002D6DB7">
              <w:rPr>
                <w:rFonts w:ascii="標楷體" w:eastAsia="標楷體" w:hAnsi="標楷體" w:cs="標楷體"/>
                <w:sz w:val="22"/>
                <w:szCs w:val="22"/>
              </w:rPr>
              <w:lastRenderedPageBreak/>
              <w:t>的地方政府如何組成？</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2.口頭提問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3.隨堂練習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法J6 理解權力之分立與制衡的原理。</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第十四週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12/1~12/5</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第一篇中國大地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第四章中國的經濟發展與全球關連（第二次段考）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1.請同學閱讀課後閱讀文章並回答問題。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2.請同學閱讀課本的問題探究文章。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3.請同學參照文章資料討論探究內容。</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4.請同學分享其他因經濟生產活動所導致的環境問題案例。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地1b-IV-1 解析自然環境與人文景觀的相互關係。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地1b-IV-2 歸納自然與人文環境互動的結果。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社3b-IV-3 使用文字、照片、圖表、數據、地圖、年表、言語等多種方式，呈現並解釋探究結果。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社3d-IV-1 規劃與執行社會領域的問題探究、訪查、創作或展演等活動。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地Bb-IV-3 經濟發展與全球關連。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地Bb-IV-4 問題探究：經濟發展與環境衝擊。</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環J1 了解生物多樣性及環境承載力的重要性。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環J4 了解永續發展的意義（環境、社會、與經濟的均衡發展）與原則。</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【能源教育】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能J5 了解能源與經濟發展、環境之間相互的影響與關聯。</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國J4 認識跨文化與全球競合的現象。</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第十四週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12/1~12/5</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第四章明清時期東亞世界的變動（第二次段考）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析明清時期天主教與西學向東亞的傳播。耶穌會的傳教士利瑪竇為了與中國士人建立良好關係，允許教徒祭祖祭孔，並且將西方的科學技術引入中國，包括火炮、數學、地理學、天文曆法等。教師可藉此提問學生：認為因入境隨俗而改變依些宗教上的規則是好是壞？為什麼？</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2.說明中國文化對歐洲的輸入。傳教士將中國的儒家經典、園林建築和瓷器等帶回歐洲，促成了所謂的「中國熱」。</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3.分析日本的鎖國政策，以及蘭學對日本的影響。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分析中西文化交流中斷的因素。日本實施了鎖國政策，限制西方傳教士和商人的活動，只允許中國和荷蘭的商船進行貿易；清初教宗改變立場，不再允許中國教徒祭祖祭孔，進一步引發了所謂的「禮儀之爭」。在雍正時期，由於傳教士牽涉宮廷政爭，下令全面禁止天主教，導致中西文化交流的中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5.完成課後閱讀與歷史漫談。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6.完成頁歷史探查2。</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歷1b-IV-2 運用歷史資料，進行歷史事件</w:t>
            </w:r>
            <w:r w:rsidRPr="002D6DB7">
              <w:rPr>
                <w:rFonts w:ascii="標楷體" w:eastAsia="標楷體" w:hAnsi="標楷體" w:cs="標楷體"/>
                <w:sz w:val="22"/>
                <w:szCs w:val="22"/>
              </w:rPr>
              <w:lastRenderedPageBreak/>
              <w:t>的因果分析與詮釋。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歷Hb-IV-2 明、清時期東亞世界的商貿與文化交流。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第十四週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12/1~12/5</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第四章中央政府(第二次段考)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1.使用P.184公民課後閱讀：消防員的身高需要被限制嗎？帶出大法官所代表的司法權不受</w:t>
            </w:r>
            <w:r w:rsidRPr="002D6DB7">
              <w:rPr>
                <w:rFonts w:ascii="標楷體" w:eastAsia="標楷體" w:hAnsi="標楷體" w:cs="標楷體"/>
                <w:sz w:val="22"/>
                <w:szCs w:val="22"/>
              </w:rPr>
              <w:lastRenderedPageBreak/>
              <w:t>到任何干涉，維持司法權的獨立，藉以保障人民權利。</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公1a-Ⅳ-1 理解公民知識的核心概念。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社2a-Ⅳ-2 關注生活周遭的重要議題及其脈絡，發展本</w:t>
            </w:r>
            <w:r w:rsidRPr="002D6DB7">
              <w:rPr>
                <w:rFonts w:ascii="標楷體" w:eastAsia="標楷體" w:hAnsi="標楷體" w:cs="標楷體"/>
                <w:sz w:val="22"/>
                <w:szCs w:val="22"/>
              </w:rPr>
              <w:lastRenderedPageBreak/>
              <w:t>土意識與在地關懷。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公Be-Ⅳ-3 我國中央政府如何組成？我國的地方政府如何組成？</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1.使用文章進行討論及說明。</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2.口頭提問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3.隨堂練習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法J3 認識法律之意義與制定。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第十五週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12/8~12/12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第二篇世界風情（上）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第一章東北亞的自然環境與文化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1.複習亞洲分區。</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2.配合圖照介紹日本的位置、鄰近海域和鄰國。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3.介紹日本北海道、本州、四國和九州四大島地形主體和主要代表地形區。</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4.說明日本群島的成因。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5.分析日本群島多火山、地震的原因。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6.配合圖照說明朝鮮半島位置、鄰海及主要鄰國。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7.介紹北韓與中國、俄羅斯的畫分界線。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8.介紹朝鮮半島的太白山脈走向、地形分布。</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議題融入與延伸學習</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 xml:space="preserve">自然環境的倫理價值：富士山 </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富士山被日本人敬奉為聖山，在古代文獻中，有時會將富士山寫為</w:t>
            </w:r>
            <w:r w:rsidRPr="002D6DB7">
              <w:rPr>
                <w:rFonts w:ascii="標楷體" w:eastAsia="標楷體" w:hAnsi="標楷體" w:cs="標楷體"/>
                <w:sz w:val="22"/>
                <w:szCs w:val="22"/>
              </w:rPr>
              <w:lastRenderedPageBreak/>
              <w:t>「不二」、「不盡」、「富慈」，意思是「唯一」、、「無盡」、「豐富」。富士山除了自然環境景觀外，亦富含傳統宗教、藝術文化的價值。</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環境災害：能登半島大地震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日本為四個板塊的接觸帶，火山與地震頻繁，日本固定進行避難演練，減少發生地震時帶來的災害。臺灣也是地震頻繁的地區，應確實防災演練，牢記避難重點。</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地1c-IV-1 利用地理基本概念與技能，檢視生活中面對的選擇與決策。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地Bd-IV-1 自然環境背景。</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地Bd-IV-2 產業與文化發展的特色。</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t>環J3 經由環境美學與自然文學了解自然環境的倫理價值。</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t>環J12 認識不同類型災害可能伴隨的危險，學習適當預防與避難行為。</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第十五週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12/8~12/12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第五章西力衝擊下的東亞世界</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1.說明清帝國時期的通商限制。複習上一節課中最後提及的清代禁教，以及前面提過的海禁政策。</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2.介紹英國對於清帝國朝貢體制的挑戰。隨著新航路的開闢，歐洲商人進入中國貿易，清廷為了管理外國商人，限制貿易港口僅開放廣</w:t>
            </w:r>
            <w:r w:rsidRPr="002D6DB7">
              <w:rPr>
                <w:rFonts w:ascii="標楷體" w:eastAsia="標楷體" w:hAnsi="標楷體" w:cs="標楷體"/>
                <w:sz w:val="22"/>
                <w:szCs w:val="22"/>
              </w:rPr>
              <w:lastRenderedPageBreak/>
              <w:t>州。18世紀中期，英國試圖拓展市場，派遣特使要求開放貿易，但因中國的天朝體制和跪拜禮節等問題，雙方衝突加劇。</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3.介紹鴉片戰爭與英法聯軍。19世紀初，為了解決貿易逆差問題，英商大量販售鴉片，對中國造成健康和白銀外流的危害。道光皇帝指派林則徐查禁鴉片，此事件成為雙方的引爆點，1840年雙方爆發鴉片戰爭，最終中國戰敗，戰後簽訂南京條約，其中多條傷及中國權益，對中國的傳統天朝體制造成衝擊。鴉片戰爭後，英國希望與中國全面通商，開放更多的通商口岸，但清廷拒絕。於是，英、法兩國進攻中國，史稱「英法聯軍」。1858年，清廷求和並簽約，開放更多通商口岸，列強的勢力因此進一步擴展至內地。</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4.說明黑船事件與日本的開港通商。</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w:t>
            </w:r>
            <w:r w:rsidRPr="002D6DB7">
              <w:rPr>
                <w:rFonts w:ascii="標楷體" w:eastAsia="標楷體" w:hAnsi="標楷體" w:cs="標楷體"/>
                <w:sz w:val="22"/>
                <w:szCs w:val="22"/>
              </w:rPr>
              <w:lastRenderedPageBreak/>
              <w:t>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歷Ib-IV-1 晚清時期的東西方接觸與衝突。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第十五週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12/8~12/12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第五章地方政府</w:t>
            </w:r>
          </w:p>
          <w:p w:rsidR="0088239A" w:rsidRPr="002D6DB7" w:rsidRDefault="002D6DB7">
            <w:pPr>
              <w:spacing w:line="260" w:lineRule="auto"/>
              <w:ind w:left="185" w:hanging="185"/>
              <w:rPr>
                <w:rFonts w:ascii="標楷體" w:eastAsia="標楷體" w:hAnsi="標楷體" w:cs="標楷體"/>
                <w:sz w:val="22"/>
                <w:szCs w:val="22"/>
              </w:rPr>
            </w:pPr>
            <w:r w:rsidRPr="002D6DB7">
              <w:rPr>
                <w:rFonts w:ascii="標楷體" w:eastAsia="標楷體" w:hAnsi="標楷體" w:cs="標楷體"/>
                <w:sz w:val="22"/>
                <w:szCs w:val="22"/>
              </w:rPr>
              <w:t>1.說明我國中央與地方政府的分權方式是依</w:t>
            </w:r>
            <w:r w:rsidRPr="002D6DB7">
              <w:rPr>
                <w:rFonts w:ascii="標楷體" w:eastAsia="標楷體" w:hAnsi="標楷體" w:cs="標楷體"/>
                <w:sz w:val="22"/>
                <w:szCs w:val="22"/>
              </w:rPr>
              <w:lastRenderedPageBreak/>
              <w:t>據事務的性質畫分權限。</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2.說明地方自治與地方政府的關係。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3.說明我國的地方政府組織層級。</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法治教育：地方政府的層級及職權的法律依據。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提問：我國政府的分權方式，為何要採取水平分權與垂直分權呢？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例如：中央制定全國統一的法律，地方辦理教育可因地制宜，融入當地的文化特色。</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社1b-Ⅳ-1 運用社會領域內容知識解析生活經驗或社會現象。</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公1c-Ⅳ-1 運用公民知識，提出自己對公共議題的見解。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社2a-Ⅳ-2 關注生活周遭的重要議題及其脈絡，發展本土意識與在地關懷。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社3b-Ⅳ-3 使用文字、照片、圖表、數據、地圖、年表、言語等多種方式，呈現並解釋探究結果。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公Be-IV-3 我國中央政府如何組成？我國的地方政府如何組成？</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3.心得報告</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第十六週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12/15~12/19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第二篇世界風情（上）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第一章東北亞的自然環境與文化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1.介紹亞洲氣候分區與季風亞洲的概念。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2.說明東北亞的氣候類型。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3.介紹日本群島的氣候類型、特徵和降水量分布。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4.介紹朝鮮半島的氣候類型、特徵和降水量分布。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5.分析與比較日本群島和朝鮮半島的氣候差異，並說明原因。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6.請同學回答課本的實作與練習。</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地1c-IV-1 利用地理基本概念與技能，檢視生活中面對的選擇與決策。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地Bd-IV-1 自然環境背景。</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地Bd-IV-2 產業與文化發展的特色。</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t>環J3 經由環境美學與自然文學了解自然環境的倫理價值。</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t>環J12 認識不同類型災害可能伴隨的危險，學習適當預防與避難行為。</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【海洋教育】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海J13 探討海洋對陸上環境與生活的影響。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第十六週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12/15~12/19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第五章西力衝擊下的東亞世界</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1. 分析自強運動的現代化措施，並解釋自強運動的缺失與成果。英法聯軍後，恭親王奕訢與曾國藩、李鴻章等官員，因見識到西方的強大軍力，於1861年起推動自強運動，著重於軍事和技術改革，並成立總理各國事務衙門負責外交事務。然而，改革過於側重器物層面，缺乏整體規劃，加上保守派的反對，導致成效有限。教師可於此處提問：成效有限是展現在哪些方面？自強運動如果真的成效有限，推行的政策是終止還是繼續？以此提問促進省思</w:t>
            </w:r>
            <w:r w:rsidRPr="002D6DB7">
              <w:rPr>
                <w:rFonts w:ascii="標楷體" w:eastAsia="標楷體" w:hAnsi="標楷體" w:cs="標楷體"/>
                <w:sz w:val="22"/>
                <w:szCs w:val="22"/>
              </w:rPr>
              <w:lastRenderedPageBreak/>
              <w:t>後，再以自強運動仍傳播了新觀念並培養了新人才，為中國現代化奠定了基礎作結。</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2. 說明日本明治維新的成效。日本在黑船事件後，國內開始有改革風聲。19世紀末，明治天皇根據時局需求推動現代化改革，實行君主立憲，稱為「明治維新」。日本全面西化，引進西方的富強制度，成為亞洲首個現代化國家。在此主要討論日本的改革與中國的改革最大的差異為政治制度的改變，教師可視情況補充日本生活習慣的改變。</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3.完成實作與練習與歷史漫談。</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歷1b-IV-2 運用歷史資料，進行歷史事件的因果分析與詮釋。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歷Ib-IV-1 晚清時期的東西方接觸與衝突。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第十六週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12/15~12/19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第五章地方政府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1.說明地方政府僅包含行政權與立法權。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2.說明我國地方行政機關處理的事務，並以圖照舉例說明。</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(1)安全衛生。</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(2)教育文化。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(3)社會福利。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(4)經濟發展。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3.說明我國地方立法機關，包括：直轄市議</w:t>
            </w:r>
            <w:r w:rsidRPr="002D6DB7">
              <w:rPr>
                <w:rFonts w:ascii="標楷體" w:eastAsia="標楷體" w:hAnsi="標楷體" w:cs="標楷體"/>
                <w:sz w:val="22"/>
                <w:szCs w:val="22"/>
              </w:rPr>
              <w:lastRenderedPageBreak/>
              <w:t>會、縣（市）議會、鄉（鎮、市）民代表會、直轄市山地原住民區民代表會。其職權為：負責議決地方自治條例與預算、質詢並監督地方行政機關的施政。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4.說明中央與地方政府的合作：地方政府須中央政府的統籌規畫與資源挹注；而中央政府的政策須有地方政府的協力推動，才能使政府有效運作。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社1b-Ⅳ-1 運用社會領域內容知識解析生活經驗或社會現象。</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公1c-Ⅳ-1 運用公民知識，提出自己對公共議題的見解。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社2a-Ⅳ-2 關注生活周遭的重要議題及其</w:t>
            </w:r>
            <w:r w:rsidRPr="002D6DB7">
              <w:rPr>
                <w:rFonts w:ascii="標楷體" w:eastAsia="標楷體" w:hAnsi="標楷體" w:cs="標楷體"/>
                <w:sz w:val="22"/>
                <w:szCs w:val="22"/>
              </w:rPr>
              <w:lastRenderedPageBreak/>
              <w:t>脈絡，發展本土意識與在地關懷。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社3b-Ⅳ-3 使用文字、照片、圖表、數據、地圖、年表、言語等多種方式，呈現並解釋探究結果。</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公Be-IV-3 我國中央政府如何組成？我國的地方政府如何組成？</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2.有關新冠肺炎事件中，臺灣中央與地方政府配合防疫的相關網路資料。</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1.口頭提問</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【法治教育】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法J5 認識憲法的意義。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法J6 理解權力之分立與制衡的原理。</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第十七週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12/22~12/26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第二篇世界風情（上）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第一章東北亞的自然環境與文化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1.介紹日本的農業地區以及農產品發展方向。</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2.帶著學生進行耕地轉型的課後閱讀，並回答問題。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3.介紹日本的漁業發展優勢以及漁產的消費方式。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4.請同學觀察日常生活中，有哪些和日本有關的事物，或是日本的旅遊經驗，並與其他同學分享。</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5.欣賞日本旅遊節目，了解日本人食衣住行育樂生活情形。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6.根據同學分享的內容，延伸更多關於日本文化的細節。</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地1c-IV-1 利用地理基本概念與技能，檢視生活中面對</w:t>
            </w:r>
            <w:r w:rsidRPr="002D6DB7">
              <w:rPr>
                <w:rFonts w:ascii="標楷體" w:eastAsia="標楷體" w:hAnsi="標楷體" w:cs="標楷體"/>
                <w:sz w:val="22"/>
                <w:szCs w:val="22"/>
              </w:rPr>
              <w:lastRenderedPageBreak/>
              <w:t>的選擇與決策。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地Bd-IV-1 自然環境背景。</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地Bd-IV-2 產業與文化發展的特色。</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t>環J3 經由環境美學與自然文學了解自然環境的倫理價值。</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t>環J12 認識不同類型災害可能伴隨的危險，學習適當預防與避難行為。</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【海洋教育】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海J13 探討海洋對陸上環境與生活的影響。</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【多元文化教育】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多J4 了解不同群體間如何看待彼此的文化。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多J5 了解及尊重不同文化的習俗與禁忌。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多J6 分析不同群體的文化如何影響社會與生活方式。</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第十七週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12/22~12/26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第六章清末變局與社會文化的變遷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1.介紹甲午戰爭爆發的原因。明治維新後，日本積極對外擴張，將中國屬地作為目標，侵略臺灣、併吞琉球，並試圖控制朝鮮。1894年，中日雙方因朝鮮內政問題，爆發甲午戰爭。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2.教師講述清廷戰敗，於1895年簽訂馬關條約，承認朝鮮獨立，割讓臺灣、澎湖，並允許日人在通商口岸設廠，損害中國工業發展。戰後，列強加強對中國的侵略，租借港灣、劃定勢力範圍，清廷面臨分裂危機。</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3.介紹戊戌變法推動的背景。屢次戰敗使中國的知識分子開始思考改革與革命的救國途徑，</w:t>
            </w:r>
            <w:r w:rsidRPr="002D6DB7">
              <w:rPr>
                <w:rFonts w:ascii="標楷體" w:eastAsia="標楷體" w:hAnsi="標楷體" w:cs="標楷體"/>
                <w:sz w:val="22"/>
                <w:szCs w:val="22"/>
              </w:rPr>
              <w:lastRenderedPageBreak/>
              <w:t>在甲午戰爭後由光緒皇帝、康有為、梁啟超三人推動戊戌變法，包含多項西化改革。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4.分析戊戌變法失敗的因素。戊戌變法推動急促，同時與保守派利益衝突，最後宣告失敗。</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社2c-IV-1 從歷史或社會事件中，省思自身或所屬群體的文化淵源、處境及自主性。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歷Ib-IV-2 甲午戰爭後的政治體制變革。</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人J10 了解人權的起源與歷史發展對人權維護的意義。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第十七週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12/22~12/26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第六章政治參與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1.說明政治影響我們的生活，因此政治參與不僅是人民的權力，也是責任。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2.政治參與的定義，是指人民以各種途徑，試題影響政府或公共政策的過程。以圖4-6-1舉例說明政治參與的方式。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3.投票是民主國家最常見的政治參與方式。</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社1a-Ⅳ-1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公1c-IV-1 運用公民知識，提出自己對公共議題的見解。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公Cc-IV-1 民主社會中的政治參與為什麼很重要？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2.有關各種議題的遊行陳情的相關網路資料，例如：太陽花學運。</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2.口頭提問</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人J3 探索各種利益可能發生的衝突，並了解如何運用民主審議方式及正當的程序，以形成公共規則，落實平等自由之保障。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人J4 了解平等、正義的原則，並在生活中實踐。</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第十八週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12/29~1/2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第二篇世界風情（上）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第一章東北亞的自然環境與文化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1.介紹南北韓自然環境差異，如何影響兩國的傳統農業。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2.說明南北產業條件雖有差異，但生活習俗差異不大，並舉例朝鮮文化的生活習慣。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 請同學觀察日常生活中，有哪些和南韓有關的事物，或是南韓的旅遊經驗，並與其他同學分享。</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4..欣賞南韓旅遊節目，了解朝鮮人食衣住行育樂生活情形。</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5.根據同學分享的內容，延伸更多關於朝鮮文化的細節。</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6.觀察漢文化對日韓的影響，衍伸出哪些文化的相似之處。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地1a-IV-1 說明重要地理現象分布特性的成因。</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地1c-IV-1 利用地理基本概念與技能，檢視生活中面對的選擇與決策。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地Bd-IV-1 自然環境背景。</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地Bd-IV-2 產業與文化發展的特色。</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【環境教育】</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t>環J3 經由環境美學與自然文學了解自然環境的倫理價值。</w:t>
            </w:r>
          </w:p>
          <w:p w:rsidR="0088239A" w:rsidRPr="002D6DB7" w:rsidRDefault="002D6DB7">
            <w:pPr>
              <w:pBdr>
                <w:top w:val="nil"/>
                <w:left w:val="nil"/>
                <w:bottom w:val="nil"/>
                <w:right w:val="nil"/>
                <w:between w:val="nil"/>
              </w:pBdr>
              <w:spacing w:line="260" w:lineRule="auto"/>
              <w:ind w:firstLine="23"/>
              <w:rPr>
                <w:rFonts w:ascii="標楷體" w:eastAsia="標楷體" w:hAnsi="標楷體" w:cs="標楷體"/>
                <w:color w:val="000000"/>
                <w:sz w:val="22"/>
                <w:szCs w:val="22"/>
              </w:rPr>
            </w:pPr>
            <w:r w:rsidRPr="002D6DB7">
              <w:rPr>
                <w:rFonts w:ascii="標楷體" w:eastAsia="標楷體" w:hAnsi="標楷體" w:cs="標楷體"/>
                <w:color w:val="000000"/>
                <w:sz w:val="22"/>
                <w:szCs w:val="22"/>
              </w:rPr>
              <w:lastRenderedPageBreak/>
              <w:t>環J12 認識不同類型災害可能伴隨的危險，學習適當預防與避難行為。</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【多元文化教育】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多J4 了解不同群體間如何看待彼此的文化。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多J5 了解及尊重不同文化的習俗與禁忌。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多J6 分析不同群體的文化如何影響社會與生活方式。</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第十八週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12/29~1/2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第六章清末變局與社會文化的變遷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1.教師講述鴉片戰爭後，中國因多次受列強條約影響，加上清末傳教士偏袒教民，引發民眾的仇洋反教情緒。1900年，源自山東的民間宗教團體義和團以「扶清滅洋」為口號，在北京一帶燒毀教堂並</w:t>
            </w:r>
            <w:r w:rsidRPr="002D6DB7">
              <w:rPr>
                <w:rFonts w:ascii="標楷體" w:eastAsia="標楷體" w:hAnsi="標楷體" w:cs="標楷體"/>
                <w:sz w:val="22"/>
                <w:szCs w:val="22"/>
              </w:rPr>
              <w:lastRenderedPageBreak/>
              <w:t>殺害外國人。八國聯軍因此出兵攻陷北京，清廷被迫簽訂辛丑和約，支付巨額賠款。</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2.八國聯軍後，慈禧太后為挽回人心，在1901年推動「庚子後新政」，包括編練新軍、廢除科舉制度、推行新式教育，培養新一代知識分子。</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3.指出日俄戰爭對於中國的影響。日俄戰爭爆發，社會輿論認為日本之所以能在戰爭中勝過俄國，是因為政治制度的改革，因此要求進一步改革，清廷下詔準備立憲。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4.說明皇族內閣的成立與立憲派的轉向。1911年，清廷成立「責任內閣」，但滿族閣員佔大多數，被戲稱為「皇族內閣」，立憲派人士失望，轉而支持革命運動，加速清帝國的滅亡。</w:t>
            </w:r>
          </w:p>
          <w:p w:rsidR="0088239A" w:rsidRPr="002D6DB7" w:rsidRDefault="0088239A">
            <w:pPr>
              <w:spacing w:line="260" w:lineRule="auto"/>
              <w:rPr>
                <w:rFonts w:ascii="標楷體" w:eastAsia="標楷體" w:hAnsi="標楷體" w:cs="標楷體"/>
                <w:sz w:val="22"/>
                <w:szCs w:val="22"/>
              </w:rPr>
            </w:pPr>
          </w:p>
          <w:p w:rsidR="0088239A" w:rsidRPr="002D6DB7" w:rsidRDefault="0088239A">
            <w:pPr>
              <w:spacing w:line="260" w:lineRule="auto"/>
              <w:rPr>
                <w:rFonts w:ascii="標楷體" w:eastAsia="標楷體" w:hAnsi="標楷體" w:cs="標楷體"/>
                <w:sz w:val="22"/>
                <w:szCs w:val="22"/>
              </w:rPr>
            </w:pP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【議題融入】</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人J13 理解戰爭、和平對人類生活的影響。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提問並設計活動：戰爭雖然破壞，但也因此會帶來改變。清末發生一連串的戰爭，對清朝產生極大的影響。請從課堂中學習的幾場戰爭與之後的變革，思考因為戰爭而出現的政治社會變遷會有哪些特色？其中隱含什麼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參考解答：因為戰敗而開始改革，所以一開始改革的重心放在器物與軍事能夠趕上他國，比較片面。其中隱含的問題即是可能會因為將重心放在戰爭能力之上，而忽略思想與制度的基礎的改革。</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社2c-IV-1 從歷史或社會事件中，省思自身或所屬群體的文化淵源、處境及自主性。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歷Ib-IV-2 甲午戰爭後的政治體制變革。</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人J13 理解戰爭、和平對人類生活的影響。</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人J10 了解人權的起源與歷史發展對人權維護的意義。</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第十八週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12/29~1/2</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第六章政治參與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1.說明為什麼投票是最重要的政治參與形式。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2.說明投票如何落實憲法中的人民基本權利。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3.說明人民依法選出與罷免行政首長、民意代表</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4.說明人民依法使用公民投票方式參與國家政策。</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社1a-Ⅳ-1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公1c-IV-1 運用公民知識，提出自己對公共議題的見解。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w:t>
            </w:r>
            <w:r w:rsidRPr="002D6DB7">
              <w:rPr>
                <w:rFonts w:ascii="標楷體" w:eastAsia="標楷體" w:hAnsi="標楷體" w:cs="標楷體"/>
                <w:sz w:val="22"/>
                <w:szCs w:val="22"/>
              </w:rPr>
              <w:lastRenderedPageBreak/>
              <w:t>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 xml:space="preserve">公Cc-IV-2 民主社會中為什麼常用投票來做為重要的參與形式？ </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2.有關2022年公民投票的過程與對臺灣社會的影響的相關網路資料。</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人J3 探索各種利益可能發生的衝突，並了解如何運用民主審議方式及正當的程序，以形成公共規則，落實平等自由之保障。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人J4 了解平等、正義的原則，並在生活中實踐。</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第十九週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1/5~1/9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第二篇世界風情（上）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第二章東北亞的經濟發展與挑戰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1.介紹日本受限於礦產資源不足，國際貿易非常活躍，請同學試舉出幾家著名日本跨國企業並說明其產品特徵。</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2.說明當代日本經濟可能遇到的問題以及解決方法。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3.舉例日本知名的景點與動畫作品，介紹日本的文化特色。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4.請同學分組，選定一個日本的都市進行介紹。</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地1c-IV-1 利用地理基本概念與技能，檢視生活中面對的選擇與決策。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社3d-IV-1 規劃與執行社會領域的問題探究、訪查、創</w:t>
            </w:r>
            <w:r w:rsidRPr="002D6DB7">
              <w:rPr>
                <w:rFonts w:ascii="標楷體" w:eastAsia="標楷體" w:hAnsi="標楷體" w:cs="標楷體"/>
                <w:sz w:val="22"/>
                <w:szCs w:val="22"/>
              </w:rPr>
              <w:lastRenderedPageBreak/>
              <w:t>作或展演等活動。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地Bd-IV-3 東北亞經濟發展的成就與挑戰。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地Bd-IV-4 問題探究：臺灣與東北亞的文化交流。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2.隨堂測驗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【多元文化教育】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多J4 了解不同群體間如何看待彼此的文化。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多J6 分析不同群體的文化如何影響社會與生活方式。</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國J1 理解國家發展和全球之關連性。</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第十九週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1/5~1/9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第六章清末變局與社會文化的變遷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西方人在租界地引進城市規畫等事業。鴉片戰爭後，西方人在中國通商口岸開設租界，引進西式城市規劃、建築風格及新媒體，改變了中國的城市風貌。19世紀中期後，外國商人進入通商口岸並進行城市建設，上海發展最具代表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以飲食、服飾、交通、設備、娛樂等各方面，說明晚清社會城市風貌的轉變。飲食方面，西式餐館和咖啡廳普及，自來水廠提供乾淨飲用水。服飾方面，斷髮放足風氣盛行，西服和洋裝逐漸流行。交通方面，西式馬車、自行車和人力車流行，20世紀初期汽車出現。照明設備方面，煤油燈和煤氣燈引入，19世紀末上海進入電燈時代，成為不夜城。娛樂方面，</w:t>
            </w:r>
            <w:r w:rsidRPr="002D6DB7">
              <w:rPr>
                <w:rFonts w:ascii="標楷體" w:eastAsia="標楷體" w:hAnsi="標楷體" w:cs="標楷體"/>
                <w:sz w:val="22"/>
                <w:szCs w:val="22"/>
              </w:rPr>
              <w:lastRenderedPageBreak/>
              <w:t>西方歌劇和電影提供市民更多休閒活動。教師可由此提醒，生活風貌的改變彼此層層關聯，問學生是否有觀察到這些改變的城市風貌彼此間的關係。</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社2c-IV-1 從歷史或社會事件中，省思自身或所屬群體的文化淵源、處境及自主性。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歷Ic-IV-1 城市風貌的改變與新媒體的出現。</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第十九週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1/5~1/9</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第六章政治參與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1.說明選舉的四大原則：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(1)普通原則：凡具有符合法院資格者，人人皆具有投票權。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(2)平等原則：一人一票，票票等值。</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(3)直接原則：直接投票，不需要代理人行使投票。</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(4)無記名原則：又稱為祕密投票原則，確保每位選民在不受威脅利誘的情況下，可自由表達意見。</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社1a-Ⅳ-1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公1c-IV-1 運用公民知識，提出自己對公共議題的見解。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公Cc-IV-3 公平投票有哪些基本原則？</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2.有關公眾人物在投票時違反選舉四大原則的相關網路資料。</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3.心得報告</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人J3 探索各種利益可能發生的衝突，並了解如何運用民主審議方式及正當的程序，以形成公共規則，落實平等自由之保障。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人J4 了解平等、正義的原則，並在生活中實踐。</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第二十週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1/12~1/16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第二篇世界風情（上）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第二章東北亞的經濟發展與挑戰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1.介紹北韓工業以國防工業為主。</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2.介紹南韓從以前到現在分別生產哪些類型的工業產品。</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3.請同學分組討論日常生活中有哪些商品或影視、音樂作品來自南韓，並介紹韓流文化。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4.舉例南韓國際知名的商品或企業。</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5.說明南韓的經濟由少數大型財閥主導的利與弊。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6.介紹朝鮮半島上的重要都市的位置，例如：首爾、釜山、平壤等，並說明其著名景點、都市機能和重要性。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7.請同學分組，選定一個朝鮮半島的都市進行介紹。</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8.請同學回答課本的實作與練習。</w:t>
            </w:r>
          </w:p>
          <w:p w:rsidR="0088239A" w:rsidRPr="002D6DB7" w:rsidRDefault="0088239A">
            <w:pPr>
              <w:spacing w:line="260" w:lineRule="auto"/>
              <w:rPr>
                <w:rFonts w:ascii="標楷體" w:eastAsia="標楷體" w:hAnsi="標楷體" w:cs="標楷體"/>
                <w:sz w:val="22"/>
                <w:szCs w:val="22"/>
              </w:rPr>
            </w:pP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w:t>
            </w:r>
            <w:r w:rsidRPr="002D6DB7">
              <w:rPr>
                <w:rFonts w:ascii="標楷體" w:eastAsia="標楷體" w:hAnsi="標楷體" w:cs="標楷體"/>
                <w:sz w:val="22"/>
                <w:szCs w:val="22"/>
              </w:rPr>
              <w:lastRenderedPageBreak/>
              <w:t>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地1c-IV-1 利用地理基本概念與技能，檢視生活中面對的選擇與決策。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社3d-IV-1 規劃與執行社會領域的問題探究、訪查、創作或展演等活動。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地Bd-IV-3 東北亞經濟發展的成就與挑戰。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地Bd-IV-4 問題探究：臺灣</w:t>
            </w:r>
            <w:r w:rsidRPr="002D6DB7">
              <w:rPr>
                <w:rFonts w:ascii="標楷體" w:eastAsia="標楷體" w:hAnsi="標楷體" w:cs="標楷體"/>
                <w:sz w:val="22"/>
                <w:szCs w:val="22"/>
              </w:rPr>
              <w:lastRenderedPageBreak/>
              <w:t>與東北亞的文化交流。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2.隨堂測驗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【多元文化教育】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多J4 了解不同群體間如何看待彼此的文化。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多J6 分析不同群體的文化如何影響社會與生活方式。</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【國際教育】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國J1 理解國家發展和全球之關連性。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lastRenderedPageBreak/>
              <w:t>第二十週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1/12~1/16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第六章清末變局與社會文化的變遷</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1.說明清末西方思潮的引進與對中國社會的影響。隨著西方人在通商口岸定居，報刊雜誌等新媒體傳入中國，成為介紹中外時事與西方新</w:t>
            </w:r>
            <w:r w:rsidRPr="002D6DB7">
              <w:rPr>
                <w:rFonts w:ascii="標楷體" w:eastAsia="標楷體" w:hAnsi="標楷體" w:cs="標楷體"/>
                <w:sz w:val="22"/>
                <w:szCs w:val="22"/>
              </w:rPr>
              <w:lastRenderedPageBreak/>
              <w:t>思潮的重要途徑，知識分子利用媒體發表言論，增進了大眾對公眾事務的關心。此外，重要通商口岸城市鋪設電報線和設立郵政機構，促進遠距離訊息的互通。</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比較傳統中國社會與清末社會，說明清末對於家族認知的轉變。在家族觀念與婦女角色方面，傳統中國社會強調家族責任與「男主外，女主內」的婚姻模式，婦女需遵守「三從四德」，並依父母之命婚配。然而，隨著清末西方思潮的傳入與新知識分子的倡導，「男尊女卑」觀念受到批判，婦女的權利意識與婚姻自由的觀念開始萌芽，社會風氣開始改變。</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社2c-IV-1 從歷史或社會事件中，省思自身或所屬群體的文化淵源、</w:t>
            </w:r>
            <w:r w:rsidRPr="002D6DB7">
              <w:rPr>
                <w:rFonts w:ascii="標楷體" w:eastAsia="標楷體" w:hAnsi="標楷體" w:cs="標楷體"/>
                <w:sz w:val="22"/>
                <w:szCs w:val="22"/>
              </w:rPr>
              <w:lastRenderedPageBreak/>
              <w:t>處境及自主性。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歷Ic-IV-2 家族與婦女角色的轉變。</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第二十週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1/12~1/16</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第六章政治參與</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1.說明享有選舉權與投票權的資格。</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2.說明投票五大禁止行為。</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3.說明在選舉過程中，我國公民之間意見的相</w:t>
            </w:r>
            <w:r w:rsidRPr="002D6DB7">
              <w:rPr>
                <w:rFonts w:ascii="標楷體" w:eastAsia="標楷體" w:hAnsi="標楷體" w:cs="標楷體"/>
                <w:sz w:val="22"/>
                <w:szCs w:val="22"/>
              </w:rPr>
              <w:lastRenderedPageBreak/>
              <w:t>互流及討論，並於選舉後尊重投票的結果。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4.身為公民應於平時關心政治事務，並於選舉時應審慎考量相關資訊，用自己的每一張票，讓民主政治的運作更趨健全。</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社1a-Ⅳ-1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公1c-IV-1 運用公民知識，提出自己對公</w:t>
            </w:r>
            <w:r w:rsidRPr="002D6DB7">
              <w:rPr>
                <w:rFonts w:ascii="標楷體" w:eastAsia="標楷體" w:hAnsi="標楷體" w:cs="標楷體"/>
                <w:sz w:val="22"/>
                <w:szCs w:val="22"/>
              </w:rPr>
              <w:lastRenderedPageBreak/>
              <w:t>共議題的見解。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公Cc-IV-3 公平投票有哪些基本原則？</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2.有關公眾人物在投票時違反選舉四大原則的相關網路資料。</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3.心得報告</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人J3 探索各種利益可能發生的衝突，並了解如何運用民主審議方式及正當的程序，以形成公共規則，落實平等自由之保障。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人J4 了解平等、正義的原則，並在生活中實踐。</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第二十一週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1/19~1/20</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第二篇世界風情（上）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第二章東北亞的經濟發展與挑戰（第三次段考）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1.請同學閱讀課後閱讀文章並回答問題。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2.利用電影「寄生上流」說明南韓的歷史文化與社會結構，並思考與臺灣社會有何相似、相異之處。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3.說明歷史上臺灣、朝鮮半島、日本同屬東亞文化圈，彼此文化背景相似，請同學舉例各國有名的建築，以及之間的相似性。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4.請同學參照文章資料討論探究內容。</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5.採分組方式，請同學介紹日韓文化在臺灣的實例，以及臺灣文化輸</w:t>
            </w:r>
            <w:r w:rsidRPr="002D6DB7">
              <w:rPr>
                <w:rFonts w:ascii="標楷體" w:eastAsia="標楷體" w:hAnsi="標楷體" w:cs="標楷體"/>
                <w:sz w:val="22"/>
                <w:szCs w:val="22"/>
              </w:rPr>
              <w:lastRenderedPageBreak/>
              <w:t>出至日韓的實例，例如：夜市美食等。</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6.請同學分享臺日韓文化交流對於日常生活中帶來的影響。</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地1a-IV-2 說明重要環境、經濟與文化議題間的相互關係。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地1c-IV-1 利用地理基本概念與技能，檢視生活中面對的選擇與決策。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地1c-IV-2 反思各種地理環境與議題的內涵，並提出相關意見。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社3d-IV-1 規劃與執行社會領域的問題探究、訪查、創作或展演等活動。</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地Bd-IV-3 東北亞經濟發展的成就與挑戰。</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地Bd-IV-4 問題探究：臺灣與東北亞的文化交流。</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1.翰林版二上教師手冊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2.隨堂測驗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3.活動練習</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人J4 了解平等、正義的原則，並在生活中實踐。</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【多元文化教育】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多J4 了解不同群體間如何看待彼此的文化。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多J5 了解及尊重不同文化的習俗與禁忌。</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多J6 分析不同群體的文化如何影響社會與生活方式。</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w:t>
            </w:r>
            <w:r w:rsidRPr="002D6DB7">
              <w:rPr>
                <w:rFonts w:ascii="標楷體" w:eastAsia="標楷體" w:hAnsi="標楷體" w:cs="標楷體"/>
                <w:b/>
                <w:sz w:val="22"/>
                <w:szCs w:val="22"/>
              </w:rPr>
              <w:t>閱讀素養</w:t>
            </w:r>
            <w:r w:rsidRPr="002D6DB7">
              <w:rPr>
                <w:rFonts w:ascii="標楷體" w:eastAsia="標楷體" w:hAnsi="標楷體" w:cs="標楷體"/>
                <w:sz w:val="22"/>
                <w:szCs w:val="22"/>
              </w:rPr>
              <w:t>】</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閱 J1 發展多元文本的閱讀策略。</w:t>
            </w:r>
          </w:p>
          <w:p w:rsidR="0088239A" w:rsidRPr="002D6DB7" w:rsidRDefault="0088239A">
            <w:pPr>
              <w:spacing w:line="260" w:lineRule="auto"/>
              <w:rPr>
                <w:rFonts w:ascii="標楷體" w:eastAsia="標楷體" w:hAnsi="標楷體" w:cs="標楷體"/>
                <w:sz w:val="22"/>
                <w:szCs w:val="22"/>
              </w:rPr>
            </w:pP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第二十一週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1/19~1/20</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第三篇中國與東亞（上）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第六章清末變局與社會文化的變遷(第三次段考)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1.完成歷史漫談與課後閱讀。</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社1a-IV-1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社2c-IV-1 從歷史或社會事件中，省思自身或所屬群體的文化淵源、處境及自主性。</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歷1a-IV-1 理解以不同的紀年、歷史分期描述過去的意義。</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歷1a-IV-2 理解所習得歷史事件的發展歷程與重要歷史變遷。</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歷Ic-IV-2 家族與婦女角色的轉變。</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1.問題討論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4.課外活動</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人J5 了解社會上有不同的群體和文化，尊重並欣賞其差異。</w:t>
            </w:r>
          </w:p>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【性別平等教育】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性J11 去除性別刻板與性別偏見的情感表達與溝通，具備與他人平等互動的能力。</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性J12 省思與他人的性別權力關係，促進平等與良好的互動。</w:t>
            </w:r>
          </w:p>
        </w:tc>
      </w:tr>
      <w:tr w:rsidR="0088239A" w:rsidRPr="002D6DB7">
        <w:tc>
          <w:tcPr>
            <w:tcW w:w="1101" w:type="dxa"/>
            <w:vAlign w:val="center"/>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第二十一週</w:t>
            </w:r>
          </w:p>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1/19~1/20</w:t>
            </w:r>
          </w:p>
        </w:tc>
        <w:tc>
          <w:tcPr>
            <w:tcW w:w="2527"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第四篇民主政治的運作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第六章政治參與(第三次段考)</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1.說明我國候選人資格：</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(1)具中華民國國籍。</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(2)選舉區設籍達4個月以上（總統、副總統選舉須6個月）。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(3)未受監護宣告及褫奪公權等情事。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2.我國候選人參選過程：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(1)登記參選。(2)競選活動。(3)投票。(4)開票、計票。(5)公布選舉結果。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3.說明我國選舉人資格：</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(1)具中華民國國籍。</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(2)選舉區設籍達4個月以上（總統、副總統選舉須6個月）。</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(3)年滿20歲。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4.我國選舉人投票過程：</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(1)確認身分。(2)領票。(3)圈票。(4)投票。(5)投票完成。</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5.投票日需攜帶的證明文件：國民身分證、印章及投票通知單。</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社1a-Ⅳ-1 發覺生活經驗或社會現象與社會領域內容知識的關係。</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公1c-IV-1 運用公民知識，提出自己對公共議題的見解。</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社2c-Ⅳ-2 珍視重要的公民價值並願意付諸行動。</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社3a-Ⅳ-1 發現不同時空脈絡中的人類生活問題，並進行探究。</w:t>
            </w:r>
          </w:p>
        </w:tc>
        <w:tc>
          <w:tcPr>
            <w:tcW w:w="171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公Cc-IV-3 公平投票有哪些基本原則？</w:t>
            </w:r>
          </w:p>
        </w:tc>
        <w:tc>
          <w:tcPr>
            <w:tcW w:w="540" w:type="dxa"/>
          </w:tcPr>
          <w:p w:rsidR="0088239A" w:rsidRPr="002D6DB7" w:rsidRDefault="002D6DB7">
            <w:pPr>
              <w:spacing w:line="260" w:lineRule="auto"/>
              <w:jc w:val="center"/>
              <w:rPr>
                <w:rFonts w:ascii="標楷體" w:eastAsia="標楷體" w:hAnsi="標楷體" w:cs="標楷體"/>
                <w:sz w:val="22"/>
                <w:szCs w:val="22"/>
              </w:rPr>
            </w:pPr>
            <w:r w:rsidRPr="002D6DB7">
              <w:rPr>
                <w:rFonts w:ascii="標楷體" w:eastAsia="標楷體" w:hAnsi="標楷體" w:cs="標楷體"/>
                <w:sz w:val="22"/>
                <w:szCs w:val="22"/>
              </w:rPr>
              <w:t>1</w:t>
            </w:r>
          </w:p>
        </w:tc>
        <w:tc>
          <w:tcPr>
            <w:tcW w:w="2340"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1.教用版電子教科書。</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2.2022年公投相關新聞資料。</w:t>
            </w:r>
          </w:p>
          <w:p w:rsidR="0088239A" w:rsidRPr="002D6DB7" w:rsidRDefault="0088239A">
            <w:pPr>
              <w:spacing w:line="260" w:lineRule="auto"/>
              <w:rPr>
                <w:rFonts w:ascii="標楷體" w:eastAsia="標楷體" w:hAnsi="標楷體" w:cs="標楷體"/>
                <w:sz w:val="22"/>
                <w:szCs w:val="22"/>
              </w:rPr>
            </w:pP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lastRenderedPageBreak/>
              <w:t>學習策略</w:t>
            </w:r>
          </w:p>
          <w:p w:rsidR="0088239A" w:rsidRPr="002D6DB7" w:rsidRDefault="002D6DB7">
            <w:pPr>
              <w:rPr>
                <w:rFonts w:ascii="標楷體" w:eastAsia="標楷體" w:hAnsi="標楷體" w:cs="標楷體"/>
                <w:sz w:val="22"/>
                <w:szCs w:val="22"/>
              </w:rPr>
            </w:pPr>
            <w:r w:rsidRPr="002D6DB7">
              <w:rPr>
                <w:rFonts w:ascii="標楷體" w:eastAsia="標楷體" w:hAnsi="標楷體" w:cs="標楷體"/>
                <w:sz w:val="22"/>
                <w:szCs w:val="22"/>
              </w:rPr>
              <w:t>合作學習法：小組分工，完成討論，並報告。</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任務導向學習：專案任務設定+分工+紀錄+報告+他組回饋</w:t>
            </w:r>
          </w:p>
        </w:tc>
        <w:tc>
          <w:tcPr>
            <w:tcW w:w="1998" w:type="dxa"/>
          </w:tcPr>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lastRenderedPageBreak/>
              <w:t>1.分組討論</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2.紙筆測驗</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3.心得報告</w:t>
            </w:r>
          </w:p>
        </w:tc>
        <w:tc>
          <w:tcPr>
            <w:tcW w:w="2700" w:type="dxa"/>
          </w:tcPr>
          <w:p w:rsidR="0088239A" w:rsidRPr="002D6DB7" w:rsidRDefault="002D6DB7">
            <w:pPr>
              <w:spacing w:line="260" w:lineRule="auto"/>
              <w:rPr>
                <w:rFonts w:ascii="標楷體" w:eastAsia="標楷體" w:hAnsi="標楷體" w:cs="標楷體"/>
                <w:b/>
                <w:sz w:val="22"/>
                <w:szCs w:val="22"/>
              </w:rPr>
            </w:pPr>
            <w:r w:rsidRPr="002D6DB7">
              <w:rPr>
                <w:rFonts w:ascii="標楷體" w:eastAsia="標楷體" w:hAnsi="標楷體" w:cs="標楷體"/>
                <w:b/>
                <w:sz w:val="22"/>
                <w:szCs w:val="22"/>
              </w:rPr>
              <w:t>【人權教育】</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人J3 探索各種利益可能發生的衝突，並了解如何運用民主審議方式及正當的程序，以形成公共規</w:t>
            </w:r>
            <w:r w:rsidRPr="002D6DB7">
              <w:rPr>
                <w:rFonts w:ascii="標楷體" w:eastAsia="標楷體" w:hAnsi="標楷體" w:cs="標楷體"/>
                <w:sz w:val="22"/>
                <w:szCs w:val="22"/>
              </w:rPr>
              <w:lastRenderedPageBreak/>
              <w:t>則，落實平等自由之保障。</w:t>
            </w:r>
          </w:p>
          <w:p w:rsidR="0088239A" w:rsidRPr="002D6DB7" w:rsidRDefault="002D6DB7">
            <w:pPr>
              <w:spacing w:line="260" w:lineRule="auto"/>
              <w:rPr>
                <w:rFonts w:ascii="標楷體" w:eastAsia="標楷體" w:hAnsi="標楷體" w:cs="標楷體"/>
                <w:sz w:val="22"/>
                <w:szCs w:val="22"/>
              </w:rPr>
            </w:pPr>
            <w:r w:rsidRPr="002D6DB7">
              <w:rPr>
                <w:rFonts w:ascii="標楷體" w:eastAsia="標楷體" w:hAnsi="標楷體" w:cs="標楷體"/>
                <w:sz w:val="22"/>
                <w:szCs w:val="22"/>
              </w:rPr>
              <w:t>人J4 了解平等、正義的原則，並在生活中實踐。</w:t>
            </w:r>
          </w:p>
        </w:tc>
      </w:tr>
    </w:tbl>
    <w:p w:rsidR="0088239A" w:rsidRDefault="0088239A"/>
    <w:sectPr w:rsidR="0088239A">
      <w:pgSz w:w="16838" w:h="11906" w:orient="landscape"/>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F4AEA"/>
    <w:multiLevelType w:val="multilevel"/>
    <w:tmpl w:val="6A5E2D5C"/>
    <w:lvl w:ilvl="0">
      <w:start w:val="1"/>
      <w:numFmt w:val="decimal"/>
      <w:lvlText w:val="%1、"/>
      <w:lvlJc w:val="left"/>
      <w:pPr>
        <w:ind w:left="425" w:hanging="425"/>
      </w:pPr>
    </w:lvl>
    <w:lvl w:ilvl="1">
      <w:start w:val="1"/>
      <w:numFmt w:val="decimal"/>
      <w:lvlText w:val="%2、"/>
      <w:lvlJc w:val="left"/>
      <w:pPr>
        <w:ind w:left="851" w:hanging="567"/>
      </w:pPr>
      <w:rPr>
        <w:color w:val="000000"/>
      </w:rPr>
    </w:lvl>
    <w:lvl w:ilvl="2">
      <w:start w:val="1"/>
      <w:numFmt w:val="decimal"/>
      <w:lvlText w:val="%3、"/>
      <w:lvlJc w:val="left"/>
      <w:pPr>
        <w:ind w:left="1418" w:hanging="565"/>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9A"/>
    <w:rsid w:val="000B5CBA"/>
    <w:rsid w:val="002D6DB7"/>
    <w:rsid w:val="0088239A"/>
    <w:rsid w:val="00C142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3241"/>
  <w15:docId w15:val="{CB4F478D-6E97-4833-A7FB-78441B50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MingLiu" w:eastAsiaTheme="minorEastAsia" w:hAnsi="PMingLiu" w:cs="PMingLiu"/>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526"/>
    <w:rPr>
      <w:rFonts w:ascii="新細明體" w:hAnsi="新細明體" w:cs="新細明體"/>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1A1B07"/>
    <w:pPr>
      <w:tabs>
        <w:tab w:val="center" w:pos="4153"/>
        <w:tab w:val="right" w:pos="8306"/>
      </w:tabs>
      <w:snapToGrid w:val="0"/>
    </w:pPr>
    <w:rPr>
      <w:sz w:val="20"/>
      <w:szCs w:val="20"/>
    </w:rPr>
  </w:style>
  <w:style w:type="character" w:customStyle="1" w:styleId="a5">
    <w:name w:val="頁首 字元"/>
    <w:basedOn w:val="a0"/>
    <w:link w:val="a4"/>
    <w:uiPriority w:val="99"/>
    <w:rsid w:val="001A1B07"/>
    <w:rPr>
      <w:rFonts w:ascii="新細明體" w:hAnsi="新細明體" w:cs="新細明體"/>
      <w:kern w:val="0"/>
      <w:sz w:val="20"/>
      <w:szCs w:val="20"/>
    </w:rPr>
  </w:style>
  <w:style w:type="paragraph" w:styleId="a6">
    <w:name w:val="footer"/>
    <w:basedOn w:val="a"/>
    <w:link w:val="a7"/>
    <w:uiPriority w:val="99"/>
    <w:unhideWhenUsed/>
    <w:rsid w:val="001A1B07"/>
    <w:pPr>
      <w:tabs>
        <w:tab w:val="center" w:pos="4153"/>
        <w:tab w:val="right" w:pos="8306"/>
      </w:tabs>
      <w:snapToGrid w:val="0"/>
    </w:pPr>
    <w:rPr>
      <w:sz w:val="20"/>
      <w:szCs w:val="20"/>
    </w:rPr>
  </w:style>
  <w:style w:type="character" w:customStyle="1" w:styleId="a7">
    <w:name w:val="頁尾 字元"/>
    <w:basedOn w:val="a0"/>
    <w:link w:val="a6"/>
    <w:uiPriority w:val="99"/>
    <w:rsid w:val="001A1B07"/>
    <w:rPr>
      <w:rFonts w:ascii="新細明體" w:hAnsi="新細明體" w:cs="新細明體"/>
      <w:kern w:val="0"/>
      <w:sz w:val="20"/>
      <w:szCs w:val="20"/>
    </w:rPr>
  </w:style>
  <w:style w:type="table" w:styleId="a8">
    <w:name w:val="Table Grid"/>
    <w:basedOn w:val="a1"/>
    <w:uiPriority w:val="39"/>
    <w:rsid w:val="001A1B07"/>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A1B07"/>
    <w:pPr>
      <w:ind w:leftChars="200" w:left="480"/>
    </w:pPr>
  </w:style>
  <w:style w:type="paragraph" w:styleId="aa">
    <w:name w:val="Balloon Text"/>
    <w:basedOn w:val="a"/>
    <w:link w:val="ab"/>
    <w:uiPriority w:val="99"/>
    <w:semiHidden/>
    <w:unhideWhenUsed/>
    <w:rsid w:val="001A1B0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A1B07"/>
    <w:rPr>
      <w:rFonts w:asciiTheme="majorHAnsi" w:eastAsiaTheme="majorEastAsia" w:hAnsiTheme="majorHAnsi" w:cstheme="majorBidi"/>
      <w:kern w:val="0"/>
      <w:sz w:val="18"/>
      <w:szCs w:val="18"/>
    </w:rPr>
  </w:style>
  <w:style w:type="paragraph" w:customStyle="1" w:styleId="Default">
    <w:name w:val="Default"/>
    <w:rsid w:val="002B0798"/>
    <w:pPr>
      <w:autoSpaceDE w:val="0"/>
      <w:autoSpaceDN w:val="0"/>
      <w:adjustRightInd w:val="0"/>
      <w:ind w:firstLine="23"/>
      <w:jc w:val="both"/>
    </w:pPr>
    <w:rPr>
      <w:rFonts w:ascii="標楷體" w:eastAsia="新細明體" w:hAnsi="標楷體" w:cs="標楷體"/>
      <w:color w:val="000000"/>
    </w:rPr>
  </w:style>
  <w:style w:type="table" w:customStyle="1" w:styleId="10">
    <w:name w:val="表格格線1"/>
    <w:basedOn w:val="a1"/>
    <w:next w:val="a8"/>
    <w:uiPriority w:val="39"/>
    <w:rsid w:val="00020940"/>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8"/>
    <w:uiPriority w:val="39"/>
    <w:rsid w:val="00E5272A"/>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P2YHYiDQYn0kDOxPO/9/4wxMw==">CgMxLjA4AHIhMWw1elg1eDNvV3RUVm5nSmd3MFBMRDBRY2xXZVh2Wjdy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5758</Words>
  <Characters>32822</Characters>
  <Application>Microsoft Office Word</Application>
  <DocSecurity>0</DocSecurity>
  <Lines>273</Lines>
  <Paragraphs>77</Paragraphs>
  <ScaleCrop>false</ScaleCrop>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B85MP33</cp:lastModifiedBy>
  <cp:revision>3</cp:revision>
  <dcterms:created xsi:type="dcterms:W3CDTF">2025-06-17T03:15:00Z</dcterms:created>
  <dcterms:modified xsi:type="dcterms:W3CDTF">2025-06-17T03:24:00Z</dcterms:modified>
</cp:coreProperties>
</file>